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398" w:type="dxa"/>
        <w:tblLook w:val="04A0" w:firstRow="1" w:lastRow="0" w:firstColumn="1" w:lastColumn="0" w:noHBand="0" w:noVBand="1"/>
      </w:tblPr>
      <w:tblGrid>
        <w:gridCol w:w="3349"/>
        <w:gridCol w:w="3349"/>
        <w:gridCol w:w="3350"/>
        <w:gridCol w:w="3350"/>
      </w:tblGrid>
      <w:tr w:rsidR="00BE045D" w:rsidTr="00BE045D">
        <w:trPr>
          <w:trHeight w:val="3192"/>
        </w:trPr>
        <w:tc>
          <w:tcPr>
            <w:tcW w:w="3349" w:type="dxa"/>
          </w:tcPr>
          <w:p w:rsidR="00BE045D" w:rsidRPr="00BE045D" w:rsidRDefault="00BE045D" w:rsidP="00BE045D">
            <w:pPr>
              <w:jc w:val="center"/>
              <w:rPr>
                <w:rFonts w:ascii="Comic Sans MS" w:hAnsi="Comic Sans MS"/>
              </w:rPr>
            </w:pPr>
            <w:r w:rsidRPr="00BE045D">
              <w:rPr>
                <w:rFonts w:ascii="Comic Sans MS" w:hAnsi="Comic Sans MS"/>
                <w:sz w:val="40"/>
              </w:rPr>
              <w:t>Mississippi Alluvial Plain</w:t>
            </w:r>
          </w:p>
        </w:tc>
        <w:tc>
          <w:tcPr>
            <w:tcW w:w="3349" w:type="dxa"/>
          </w:tcPr>
          <w:p w:rsidR="00BE045D" w:rsidRDefault="00BE045D"/>
        </w:tc>
        <w:tc>
          <w:tcPr>
            <w:tcW w:w="3350" w:type="dxa"/>
          </w:tcPr>
          <w:p w:rsidR="00BE045D" w:rsidRDefault="00BE045D"/>
        </w:tc>
        <w:tc>
          <w:tcPr>
            <w:tcW w:w="3350" w:type="dxa"/>
          </w:tcPr>
          <w:p w:rsidR="00BE045D" w:rsidRPr="00BE045D" w:rsidRDefault="00BE045D" w:rsidP="00BE045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BE045D">
              <w:rPr>
                <w:rFonts w:ascii="Comic Sans MS" w:hAnsi="Comic Sans MS"/>
                <w:sz w:val="40"/>
                <w:szCs w:val="40"/>
              </w:rPr>
              <w:t>Ozark Mountains</w:t>
            </w:r>
          </w:p>
        </w:tc>
      </w:tr>
      <w:tr w:rsidR="00BE045D" w:rsidTr="00BE045D">
        <w:trPr>
          <w:trHeight w:val="3014"/>
        </w:trPr>
        <w:tc>
          <w:tcPr>
            <w:tcW w:w="3349" w:type="dxa"/>
          </w:tcPr>
          <w:p w:rsidR="00BE045D" w:rsidRPr="00BE045D" w:rsidRDefault="00BE045D" w:rsidP="00BE045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BE045D">
              <w:rPr>
                <w:rFonts w:ascii="Comic Sans MS" w:hAnsi="Comic Sans MS"/>
                <w:sz w:val="40"/>
                <w:szCs w:val="40"/>
              </w:rPr>
              <w:t>Gulf Coastal Plain</w:t>
            </w:r>
          </w:p>
        </w:tc>
        <w:tc>
          <w:tcPr>
            <w:tcW w:w="3349" w:type="dxa"/>
          </w:tcPr>
          <w:p w:rsidR="00BE045D" w:rsidRDefault="00BE045D"/>
        </w:tc>
        <w:tc>
          <w:tcPr>
            <w:tcW w:w="3350" w:type="dxa"/>
          </w:tcPr>
          <w:p w:rsidR="00BE045D" w:rsidRDefault="00BE045D"/>
        </w:tc>
        <w:tc>
          <w:tcPr>
            <w:tcW w:w="3350" w:type="dxa"/>
          </w:tcPr>
          <w:p w:rsidR="00BE045D" w:rsidRPr="00BE045D" w:rsidRDefault="00BE045D" w:rsidP="00BE045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BE045D">
              <w:rPr>
                <w:rFonts w:ascii="Comic Sans MS" w:hAnsi="Comic Sans MS"/>
                <w:sz w:val="40"/>
                <w:szCs w:val="40"/>
              </w:rPr>
              <w:t>Arkansas River Valley</w:t>
            </w:r>
          </w:p>
        </w:tc>
      </w:tr>
      <w:tr w:rsidR="00BE045D" w:rsidTr="00BE045D">
        <w:trPr>
          <w:trHeight w:val="3014"/>
        </w:trPr>
        <w:tc>
          <w:tcPr>
            <w:tcW w:w="3349" w:type="dxa"/>
          </w:tcPr>
          <w:p w:rsidR="00BE045D" w:rsidRPr="00BE045D" w:rsidRDefault="00BE045D" w:rsidP="00BE045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BE045D">
              <w:rPr>
                <w:rFonts w:ascii="Comic Sans MS" w:hAnsi="Comic Sans MS"/>
                <w:sz w:val="40"/>
                <w:szCs w:val="40"/>
              </w:rPr>
              <w:t>Crowley’s Ridge</w:t>
            </w:r>
          </w:p>
        </w:tc>
        <w:tc>
          <w:tcPr>
            <w:tcW w:w="3349" w:type="dxa"/>
          </w:tcPr>
          <w:p w:rsidR="00BE045D" w:rsidRDefault="00BE045D"/>
        </w:tc>
        <w:tc>
          <w:tcPr>
            <w:tcW w:w="3350" w:type="dxa"/>
          </w:tcPr>
          <w:p w:rsidR="00BE045D" w:rsidRDefault="00BE045D"/>
        </w:tc>
        <w:tc>
          <w:tcPr>
            <w:tcW w:w="3350" w:type="dxa"/>
          </w:tcPr>
          <w:p w:rsidR="00B22BE3" w:rsidRDefault="00BE045D" w:rsidP="00BE045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BE045D">
              <w:rPr>
                <w:rFonts w:ascii="Comic Sans MS" w:hAnsi="Comic Sans MS"/>
                <w:sz w:val="40"/>
                <w:szCs w:val="40"/>
              </w:rPr>
              <w:t>Ouachita Mountains</w:t>
            </w:r>
          </w:p>
          <w:p w:rsidR="00B22BE3" w:rsidRPr="00B22BE3" w:rsidRDefault="00B22BE3" w:rsidP="00B22BE3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2BE3" w:rsidRPr="00B22BE3" w:rsidRDefault="00B22BE3" w:rsidP="00B22BE3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E045D" w:rsidRPr="00B22BE3" w:rsidRDefault="00B22BE3" w:rsidP="00B22BE3">
            <w:pPr>
              <w:tabs>
                <w:tab w:val="left" w:pos="2160"/>
              </w:tabs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ab/>
            </w:r>
          </w:p>
        </w:tc>
      </w:tr>
    </w:tbl>
    <w:p w:rsidR="00BE045D" w:rsidRPr="00BE045D" w:rsidRDefault="00BE045D" w:rsidP="00BE045D">
      <w:pPr>
        <w:tabs>
          <w:tab w:val="left" w:pos="7860"/>
        </w:tabs>
      </w:pPr>
    </w:p>
    <w:tbl>
      <w:tblPr>
        <w:tblStyle w:val="TableGrid"/>
        <w:tblW w:w="13634" w:type="dxa"/>
        <w:tblLook w:val="04A0" w:firstRow="1" w:lastRow="0" w:firstColumn="1" w:lastColumn="0" w:noHBand="0" w:noVBand="1"/>
      </w:tblPr>
      <w:tblGrid>
        <w:gridCol w:w="3408"/>
        <w:gridCol w:w="3408"/>
        <w:gridCol w:w="3409"/>
        <w:gridCol w:w="3409"/>
      </w:tblGrid>
      <w:tr w:rsidR="00BE045D" w:rsidTr="00BE045D">
        <w:trPr>
          <w:trHeight w:val="2994"/>
        </w:trPr>
        <w:tc>
          <w:tcPr>
            <w:tcW w:w="3408" w:type="dxa"/>
          </w:tcPr>
          <w:p w:rsidR="00BE045D" w:rsidRPr="00950406" w:rsidRDefault="00BE045D" w:rsidP="00950406">
            <w:pPr>
              <w:tabs>
                <w:tab w:val="left" w:pos="786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0406">
              <w:rPr>
                <w:rFonts w:ascii="Comic Sans MS" w:hAnsi="Comic Sans MS"/>
                <w:sz w:val="28"/>
                <w:szCs w:val="28"/>
              </w:rPr>
              <w:t>Things to See</w:t>
            </w:r>
          </w:p>
        </w:tc>
        <w:tc>
          <w:tcPr>
            <w:tcW w:w="3408" w:type="dxa"/>
          </w:tcPr>
          <w:p w:rsidR="00BE045D" w:rsidRPr="00950406" w:rsidRDefault="00BE045D" w:rsidP="00950406">
            <w:pPr>
              <w:tabs>
                <w:tab w:val="left" w:pos="786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040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  <w:tc>
          <w:tcPr>
            <w:tcW w:w="3409" w:type="dxa"/>
          </w:tcPr>
          <w:p w:rsidR="00BE045D" w:rsidRPr="00950406" w:rsidRDefault="00BE045D" w:rsidP="00950406">
            <w:pPr>
              <w:tabs>
                <w:tab w:val="left" w:pos="786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040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  <w:tc>
          <w:tcPr>
            <w:tcW w:w="3409" w:type="dxa"/>
          </w:tcPr>
          <w:p w:rsidR="00BE045D" w:rsidRPr="00950406" w:rsidRDefault="00BE045D" w:rsidP="00950406">
            <w:pPr>
              <w:tabs>
                <w:tab w:val="left" w:pos="786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0406">
              <w:rPr>
                <w:rFonts w:ascii="Comic Sans MS" w:hAnsi="Comic Sans MS"/>
                <w:sz w:val="28"/>
                <w:szCs w:val="28"/>
              </w:rPr>
              <w:t>Things to See</w:t>
            </w:r>
          </w:p>
        </w:tc>
      </w:tr>
      <w:tr w:rsidR="00BE045D" w:rsidTr="00BE045D">
        <w:trPr>
          <w:trHeight w:val="2828"/>
        </w:trPr>
        <w:tc>
          <w:tcPr>
            <w:tcW w:w="3408" w:type="dxa"/>
          </w:tcPr>
          <w:p w:rsidR="00BE045D" w:rsidRPr="00950406" w:rsidRDefault="00950406" w:rsidP="00950406">
            <w:pPr>
              <w:tabs>
                <w:tab w:val="left" w:pos="786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0406">
              <w:rPr>
                <w:rFonts w:ascii="Comic Sans MS" w:hAnsi="Comic Sans MS"/>
                <w:sz w:val="28"/>
                <w:szCs w:val="28"/>
              </w:rPr>
              <w:t>Things to See</w:t>
            </w:r>
          </w:p>
        </w:tc>
        <w:tc>
          <w:tcPr>
            <w:tcW w:w="3408" w:type="dxa"/>
          </w:tcPr>
          <w:p w:rsidR="00BE045D" w:rsidRPr="00950406" w:rsidRDefault="00950406" w:rsidP="00950406">
            <w:pPr>
              <w:tabs>
                <w:tab w:val="left" w:pos="786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040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  <w:tc>
          <w:tcPr>
            <w:tcW w:w="3409" w:type="dxa"/>
          </w:tcPr>
          <w:p w:rsidR="00BE045D" w:rsidRPr="00950406" w:rsidRDefault="00950406" w:rsidP="00950406">
            <w:pPr>
              <w:tabs>
                <w:tab w:val="left" w:pos="786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040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  <w:tc>
          <w:tcPr>
            <w:tcW w:w="3409" w:type="dxa"/>
          </w:tcPr>
          <w:p w:rsidR="00BE045D" w:rsidRPr="00950406" w:rsidRDefault="00BE045D" w:rsidP="00950406">
            <w:pPr>
              <w:tabs>
                <w:tab w:val="left" w:pos="786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0406">
              <w:rPr>
                <w:rFonts w:ascii="Comic Sans MS" w:hAnsi="Comic Sans MS"/>
                <w:sz w:val="28"/>
                <w:szCs w:val="28"/>
              </w:rPr>
              <w:t>Things to See</w:t>
            </w:r>
          </w:p>
        </w:tc>
      </w:tr>
      <w:tr w:rsidR="00BE045D" w:rsidTr="00BE045D">
        <w:trPr>
          <w:trHeight w:val="2828"/>
        </w:trPr>
        <w:tc>
          <w:tcPr>
            <w:tcW w:w="3408" w:type="dxa"/>
          </w:tcPr>
          <w:p w:rsidR="00BE045D" w:rsidRPr="00950406" w:rsidRDefault="00950406" w:rsidP="00950406">
            <w:pPr>
              <w:tabs>
                <w:tab w:val="left" w:pos="786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0406">
              <w:rPr>
                <w:rFonts w:ascii="Comic Sans MS" w:hAnsi="Comic Sans MS"/>
                <w:sz w:val="28"/>
                <w:szCs w:val="28"/>
              </w:rPr>
              <w:t>Things to See</w:t>
            </w:r>
          </w:p>
        </w:tc>
        <w:tc>
          <w:tcPr>
            <w:tcW w:w="3408" w:type="dxa"/>
          </w:tcPr>
          <w:p w:rsidR="00BE045D" w:rsidRPr="00950406" w:rsidRDefault="00950406" w:rsidP="00950406">
            <w:pPr>
              <w:tabs>
                <w:tab w:val="left" w:pos="786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040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  <w:tc>
          <w:tcPr>
            <w:tcW w:w="3409" w:type="dxa"/>
          </w:tcPr>
          <w:p w:rsidR="00BE045D" w:rsidRPr="00950406" w:rsidRDefault="00950406" w:rsidP="00950406">
            <w:pPr>
              <w:tabs>
                <w:tab w:val="left" w:pos="786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0406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  <w:tc>
          <w:tcPr>
            <w:tcW w:w="3409" w:type="dxa"/>
          </w:tcPr>
          <w:p w:rsidR="00BE045D" w:rsidRPr="00950406" w:rsidRDefault="00BE045D" w:rsidP="00950406">
            <w:pPr>
              <w:tabs>
                <w:tab w:val="left" w:pos="786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0406">
              <w:rPr>
                <w:rFonts w:ascii="Comic Sans MS" w:hAnsi="Comic Sans MS"/>
                <w:sz w:val="28"/>
                <w:szCs w:val="28"/>
              </w:rPr>
              <w:t>Things to See</w:t>
            </w:r>
          </w:p>
        </w:tc>
      </w:tr>
    </w:tbl>
    <w:p w:rsidR="00667C3B" w:rsidRPr="00BE045D" w:rsidRDefault="00667C3B" w:rsidP="00801F85">
      <w:pPr>
        <w:tabs>
          <w:tab w:val="left" w:pos="7860"/>
        </w:tabs>
      </w:pPr>
    </w:p>
    <w:sectPr w:rsidR="00667C3B" w:rsidRPr="00BE045D" w:rsidSect="00A647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8B7" w:rsidRDefault="00B168B7" w:rsidP="00A64774">
      <w:pPr>
        <w:spacing w:after="0" w:line="240" w:lineRule="auto"/>
      </w:pPr>
      <w:r>
        <w:separator/>
      </w:r>
    </w:p>
  </w:endnote>
  <w:endnote w:type="continuationSeparator" w:id="0">
    <w:p w:rsidR="00B168B7" w:rsidRDefault="00B168B7" w:rsidP="00A6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E3" w:rsidRDefault="00B22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774" w:rsidRDefault="00A64774" w:rsidP="00A64774">
    <w:pPr>
      <w:tabs>
        <w:tab w:val="center" w:pos="4680"/>
        <w:tab w:val="right" w:pos="9360"/>
      </w:tabs>
      <w:spacing w:after="0" w:line="240" w:lineRule="auto"/>
      <w:jc w:val="right"/>
      <w:rPr>
        <w:sz w:val="14"/>
        <w:szCs w:val="12"/>
      </w:rPr>
    </w:pPr>
    <w:r w:rsidRPr="006574CE">
      <w:rPr>
        <w:noProof/>
        <w:sz w:val="14"/>
        <w:szCs w:val="12"/>
      </w:rPr>
      <w:drawing>
        <wp:anchor distT="0" distB="0" distL="114300" distR="114300" simplePos="0" relativeHeight="251659264" behindDoc="1" locked="0" layoutInCell="1" allowOverlap="1" wp14:anchorId="6875006B" wp14:editId="6B9E015A">
          <wp:simplePos x="0" y="0"/>
          <wp:positionH relativeFrom="rightMargin">
            <wp:posOffset>21265</wp:posOffset>
          </wp:positionH>
          <wp:positionV relativeFrom="paragraph">
            <wp:posOffset>-204869</wp:posOffset>
          </wp:positionV>
          <wp:extent cx="733425" cy="733425"/>
          <wp:effectExtent l="0" t="0" r="9525" b="9525"/>
          <wp:wrapSquare wrapText="bothSides"/>
          <wp:docPr id="5" name="Picture 5" descr="Q:\BETHANY NICK\education website\sos seal 1in (0000000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ETHANY NICK\education website\sos seal 1in (00000002)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74CE">
      <w:rPr>
        <w:sz w:val="14"/>
        <w:szCs w:val="12"/>
      </w:rPr>
      <w:t xml:space="preserve">Compliments of the Arkansas Secretary of State: </w:t>
    </w:r>
    <w:r w:rsidR="00B22BE3">
      <w:rPr>
        <w:sz w:val="14"/>
        <w:szCs w:val="12"/>
      </w:rPr>
      <w:t xml:space="preserve">John </w:t>
    </w:r>
    <w:r w:rsidR="00B22BE3">
      <w:rPr>
        <w:sz w:val="14"/>
        <w:szCs w:val="12"/>
      </w:rPr>
      <w:t>Thurston</w:t>
    </w:r>
    <w:bookmarkStart w:id="0" w:name="_GoBack"/>
    <w:bookmarkEnd w:id="0"/>
  </w:p>
  <w:p w:rsidR="00A64774" w:rsidRPr="00A64774" w:rsidRDefault="00A64774" w:rsidP="00A64774">
    <w:pPr>
      <w:tabs>
        <w:tab w:val="center" w:pos="4680"/>
        <w:tab w:val="right" w:pos="9360"/>
      </w:tabs>
      <w:spacing w:after="0" w:line="240" w:lineRule="auto"/>
      <w:jc w:val="right"/>
      <w:rPr>
        <w:sz w:val="14"/>
        <w:szCs w:val="12"/>
      </w:rPr>
    </w:pPr>
    <w:r w:rsidRPr="006574CE">
      <w:rPr>
        <w:sz w:val="14"/>
        <w:szCs w:val="12"/>
      </w:rPr>
      <w:t>Department of Communication and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E3" w:rsidRDefault="00B2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8B7" w:rsidRDefault="00B168B7" w:rsidP="00A64774">
      <w:pPr>
        <w:spacing w:after="0" w:line="240" w:lineRule="auto"/>
      </w:pPr>
      <w:r>
        <w:separator/>
      </w:r>
    </w:p>
  </w:footnote>
  <w:footnote w:type="continuationSeparator" w:id="0">
    <w:p w:rsidR="00B168B7" w:rsidRDefault="00B168B7" w:rsidP="00A6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E3" w:rsidRDefault="00B22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E3" w:rsidRDefault="00B22B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E3" w:rsidRDefault="00B22B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74"/>
    <w:rsid w:val="00667C3B"/>
    <w:rsid w:val="00801F85"/>
    <w:rsid w:val="00950406"/>
    <w:rsid w:val="00A64774"/>
    <w:rsid w:val="00B168B7"/>
    <w:rsid w:val="00B22BE3"/>
    <w:rsid w:val="00B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994E8"/>
  <w15:chartTrackingRefBased/>
  <w15:docId w15:val="{2497AFED-74E1-4C9C-9679-3C40BD7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774"/>
  </w:style>
  <w:style w:type="paragraph" w:styleId="Footer">
    <w:name w:val="footer"/>
    <w:basedOn w:val="Normal"/>
    <w:link w:val="FooterChar"/>
    <w:uiPriority w:val="99"/>
    <w:unhideWhenUsed/>
    <w:rsid w:val="00A64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774"/>
  </w:style>
  <w:style w:type="table" w:styleId="TableGrid">
    <w:name w:val="Table Grid"/>
    <w:basedOn w:val="TableNormal"/>
    <w:uiPriority w:val="39"/>
    <w:rsid w:val="00BE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74851A138BA40B3B2350EB8DAB286" ma:contentTypeVersion="1" ma:contentTypeDescription="Create a new document." ma:contentTypeScope="" ma:versionID="9f3c5d90ae7bdee7b41885a7b3066e9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69D5B73-8177-4EA7-BC8B-82CB9D68D4A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B1AEDF-A213-451A-8C69-2D59DFCDE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E93BF-78A7-47FD-B934-44EE68FF1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Bass</dc:creator>
  <cp:keywords/>
  <dc:description/>
  <cp:lastModifiedBy>Ricky Hearne</cp:lastModifiedBy>
  <cp:revision>4</cp:revision>
  <dcterms:created xsi:type="dcterms:W3CDTF">2016-08-03T16:45:00Z</dcterms:created>
  <dcterms:modified xsi:type="dcterms:W3CDTF">2019-03-14T20:51:00Z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0x010100A0174851A138BA40B3B2350EB8DAB286</vt:lpwstr>
  </property>
</Properties>
</file>