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686" w:rsidRPr="005A1862" w:rsidRDefault="00AB5686" w:rsidP="00AB5686">
      <w:pPr>
        <w:spacing w:after="0" w:line="240" w:lineRule="auto"/>
        <w:jc w:val="center"/>
        <w:rPr>
          <w:rFonts w:cstheme="minorHAnsi"/>
          <w:b/>
          <w:bCs/>
        </w:rPr>
      </w:pPr>
      <w:r>
        <w:rPr>
          <w:rFonts w:cstheme="minorHAnsi"/>
          <w:b/>
          <w:bCs/>
        </w:rPr>
        <w:t>First Grade</w:t>
      </w:r>
      <w:r w:rsidRPr="005A1862">
        <w:rPr>
          <w:rFonts w:cstheme="minorHAnsi"/>
          <w:b/>
          <w:bCs/>
        </w:rPr>
        <w:t xml:space="preserve"> </w:t>
      </w:r>
    </w:p>
    <w:p w:rsidR="00AB5686" w:rsidRPr="005A1862" w:rsidRDefault="00AB5686" w:rsidP="00AB5686">
      <w:pPr>
        <w:spacing w:after="0" w:line="240" w:lineRule="auto"/>
        <w:jc w:val="center"/>
        <w:rPr>
          <w:rFonts w:cstheme="minorHAnsi"/>
          <w:b/>
          <w:bCs/>
        </w:rPr>
      </w:pPr>
      <w:r w:rsidRPr="005A1862">
        <w:rPr>
          <w:rFonts w:cstheme="minorHAnsi"/>
          <w:b/>
          <w:bCs/>
        </w:rPr>
        <w:t xml:space="preserve">Key Concept 1: </w:t>
      </w:r>
    </w:p>
    <w:p w:rsidR="00AB5686" w:rsidRPr="005A1862" w:rsidRDefault="00AB5686" w:rsidP="00AB5686">
      <w:pPr>
        <w:spacing w:after="0" w:line="240" w:lineRule="auto"/>
        <w:jc w:val="center"/>
        <w:rPr>
          <w:rFonts w:cstheme="minorHAnsi"/>
          <w:b/>
          <w:bCs/>
        </w:rPr>
      </w:pPr>
      <w:r>
        <w:rPr>
          <w:rFonts w:cstheme="minorHAnsi"/>
          <w:b/>
          <w:bCs/>
        </w:rPr>
        <w:t>Being a Good Citizen</w:t>
      </w:r>
      <w:r w:rsidRPr="005A1862">
        <w:rPr>
          <w:rFonts w:cstheme="minorHAnsi"/>
          <w:b/>
          <w:bCs/>
        </w:rPr>
        <w:t xml:space="preserve"> Lesson </w:t>
      </w:r>
    </w:p>
    <w:p w:rsidR="00AB5686" w:rsidRPr="005A1862" w:rsidRDefault="00AB5686" w:rsidP="00AB5686">
      <w:pPr>
        <w:pStyle w:val="Default"/>
        <w:rPr>
          <w:rFonts w:asciiTheme="minorHAnsi" w:hAnsiTheme="minorHAnsi" w:cstheme="minorHAnsi"/>
          <w:sz w:val="22"/>
          <w:szCs w:val="22"/>
        </w:rPr>
      </w:pPr>
    </w:p>
    <w:p w:rsidR="00AB5686" w:rsidRDefault="00AB5686" w:rsidP="00AB5686">
      <w:pPr>
        <w:pStyle w:val="Default"/>
        <w:rPr>
          <w:rFonts w:asciiTheme="minorHAnsi" w:hAnsiTheme="minorHAnsi" w:cstheme="minorHAnsi"/>
          <w:b/>
          <w:bCs/>
          <w:sz w:val="22"/>
          <w:szCs w:val="22"/>
        </w:rPr>
      </w:pPr>
      <w:r w:rsidRPr="005A1862">
        <w:rPr>
          <w:rFonts w:asciiTheme="minorHAnsi" w:hAnsiTheme="minorHAnsi" w:cstheme="minorHAnsi"/>
          <w:b/>
          <w:bCs/>
          <w:sz w:val="22"/>
          <w:szCs w:val="22"/>
        </w:rPr>
        <w:t>Overview</w:t>
      </w:r>
      <w:r>
        <w:rPr>
          <w:rFonts w:asciiTheme="minorHAnsi" w:hAnsiTheme="minorHAnsi" w:cstheme="minorHAnsi"/>
          <w:b/>
          <w:bCs/>
          <w:sz w:val="22"/>
          <w:szCs w:val="22"/>
        </w:rPr>
        <w:t>:</w:t>
      </w:r>
      <w:r w:rsidRPr="005A1862">
        <w:rPr>
          <w:rFonts w:asciiTheme="minorHAnsi" w:hAnsiTheme="minorHAnsi" w:cstheme="minorHAnsi"/>
          <w:b/>
          <w:bCs/>
          <w:sz w:val="22"/>
          <w:szCs w:val="22"/>
        </w:rPr>
        <w:t xml:space="preserve"> </w:t>
      </w:r>
    </w:p>
    <w:p w:rsidR="005B2E68" w:rsidRDefault="005B2E68" w:rsidP="00AB5686">
      <w:pPr>
        <w:pStyle w:val="Default"/>
        <w:rPr>
          <w:rFonts w:asciiTheme="minorHAnsi" w:hAnsiTheme="minorHAnsi" w:cstheme="minorHAnsi"/>
          <w:b/>
          <w:bCs/>
          <w:sz w:val="22"/>
          <w:szCs w:val="22"/>
        </w:rPr>
      </w:pPr>
    </w:p>
    <w:p w:rsidR="005B2E68" w:rsidRPr="002E242B" w:rsidRDefault="005B2E68" w:rsidP="00AB5686">
      <w:pPr>
        <w:pStyle w:val="Default"/>
        <w:rPr>
          <w:rFonts w:asciiTheme="minorHAnsi" w:hAnsiTheme="minorHAnsi" w:cstheme="minorHAnsi"/>
          <w:bCs/>
          <w:sz w:val="22"/>
          <w:szCs w:val="22"/>
        </w:rPr>
      </w:pPr>
      <w:r w:rsidRPr="002E242B">
        <w:rPr>
          <w:rFonts w:asciiTheme="minorHAnsi" w:hAnsiTheme="minorHAnsi" w:cstheme="minorHAnsi"/>
          <w:bCs/>
          <w:sz w:val="22"/>
          <w:szCs w:val="22"/>
        </w:rPr>
        <w:t xml:space="preserve">The purpose of this lesson is to introduce the idea of </w:t>
      </w:r>
      <w:r w:rsidR="0028545E">
        <w:rPr>
          <w:rFonts w:asciiTheme="minorHAnsi" w:hAnsiTheme="minorHAnsi" w:cstheme="minorHAnsi"/>
          <w:bCs/>
          <w:sz w:val="22"/>
          <w:szCs w:val="22"/>
        </w:rPr>
        <w:t>what it</w:t>
      </w:r>
      <w:r w:rsidR="002E242B" w:rsidRPr="002E242B">
        <w:rPr>
          <w:rFonts w:asciiTheme="minorHAnsi" w:hAnsiTheme="minorHAnsi" w:cstheme="minorHAnsi"/>
          <w:bCs/>
          <w:sz w:val="22"/>
          <w:szCs w:val="22"/>
        </w:rPr>
        <w:t xml:space="preserve"> means to be</w:t>
      </w:r>
      <w:r w:rsidRPr="002E242B">
        <w:rPr>
          <w:rFonts w:asciiTheme="minorHAnsi" w:hAnsiTheme="minorHAnsi" w:cstheme="minorHAnsi"/>
          <w:bCs/>
          <w:sz w:val="22"/>
          <w:szCs w:val="22"/>
        </w:rPr>
        <w:t xml:space="preserve"> a good citizen to students.  </w:t>
      </w:r>
    </w:p>
    <w:p w:rsidR="00AB5686" w:rsidRPr="005A1862" w:rsidRDefault="00AB5686" w:rsidP="00AB5686">
      <w:pPr>
        <w:pStyle w:val="Default"/>
        <w:rPr>
          <w:rFonts w:asciiTheme="minorHAnsi" w:hAnsiTheme="minorHAnsi" w:cstheme="minorHAnsi"/>
          <w:sz w:val="22"/>
          <w:szCs w:val="22"/>
        </w:rPr>
      </w:pPr>
    </w:p>
    <w:p w:rsidR="00AB5686" w:rsidRDefault="00AB5686" w:rsidP="00AB5686">
      <w:pPr>
        <w:pStyle w:val="Default"/>
        <w:rPr>
          <w:rFonts w:asciiTheme="minorHAnsi" w:hAnsiTheme="minorHAnsi" w:cstheme="minorHAnsi"/>
          <w:b/>
          <w:bCs/>
          <w:color w:val="auto"/>
          <w:sz w:val="22"/>
          <w:szCs w:val="22"/>
        </w:rPr>
      </w:pPr>
      <w:r w:rsidRPr="005A1862">
        <w:rPr>
          <w:rFonts w:asciiTheme="minorHAnsi" w:hAnsiTheme="minorHAnsi" w:cstheme="minorHAnsi"/>
          <w:b/>
          <w:bCs/>
          <w:color w:val="auto"/>
          <w:sz w:val="22"/>
          <w:szCs w:val="22"/>
        </w:rPr>
        <w:t xml:space="preserve">For the Teacher: </w:t>
      </w:r>
    </w:p>
    <w:p w:rsidR="00AB5686" w:rsidRDefault="00AB5686" w:rsidP="00AB5686">
      <w:pPr>
        <w:pStyle w:val="Default"/>
        <w:rPr>
          <w:rFonts w:asciiTheme="minorHAnsi" w:hAnsiTheme="minorHAnsi" w:cstheme="minorHAnsi"/>
          <w:b/>
          <w:bCs/>
          <w:color w:val="auto"/>
          <w:sz w:val="22"/>
          <w:szCs w:val="22"/>
        </w:rPr>
      </w:pPr>
    </w:p>
    <w:p w:rsidR="00AB5686" w:rsidRDefault="00AB5686" w:rsidP="00AB5686">
      <w:pPr>
        <w:pStyle w:val="Default"/>
        <w:rPr>
          <w:sz w:val="23"/>
          <w:szCs w:val="23"/>
        </w:rPr>
      </w:pPr>
      <w:r>
        <w:rPr>
          <w:sz w:val="23"/>
          <w:szCs w:val="23"/>
        </w:rPr>
        <w:t>Know your students food sensitivities and check with administration for “allowed food” in the classroom!</w:t>
      </w:r>
    </w:p>
    <w:p w:rsidR="00AB5686" w:rsidRPr="005A1862" w:rsidRDefault="00AB5686" w:rsidP="00AB5686">
      <w:pPr>
        <w:pStyle w:val="Default"/>
        <w:rPr>
          <w:rFonts w:asciiTheme="minorHAnsi" w:hAnsiTheme="minorHAnsi" w:cstheme="minorHAnsi"/>
          <w:color w:val="auto"/>
          <w:sz w:val="22"/>
          <w:szCs w:val="22"/>
        </w:rPr>
      </w:pPr>
    </w:p>
    <w:p w:rsidR="00AB5686" w:rsidRPr="005A1862" w:rsidRDefault="00AB5686" w:rsidP="00AB5686">
      <w:pPr>
        <w:pStyle w:val="Default"/>
        <w:rPr>
          <w:rFonts w:asciiTheme="minorHAnsi" w:hAnsiTheme="minorHAnsi" w:cstheme="minorHAnsi"/>
          <w:b/>
          <w:color w:val="auto"/>
          <w:sz w:val="22"/>
          <w:szCs w:val="22"/>
        </w:rPr>
      </w:pPr>
      <w:r w:rsidRPr="005A1862">
        <w:rPr>
          <w:rFonts w:asciiTheme="minorHAnsi" w:hAnsiTheme="minorHAnsi" w:cstheme="minorHAnsi"/>
          <w:b/>
          <w:color w:val="auto"/>
          <w:sz w:val="22"/>
          <w:szCs w:val="22"/>
        </w:rPr>
        <w:t xml:space="preserve">Materials Needed: </w:t>
      </w:r>
    </w:p>
    <w:p w:rsidR="00AB5686" w:rsidRDefault="00AB5686" w:rsidP="00AB5686">
      <w:pPr>
        <w:pStyle w:val="Default"/>
        <w:rPr>
          <w:rFonts w:asciiTheme="minorHAnsi" w:hAnsiTheme="minorHAnsi" w:cstheme="minorHAnsi"/>
          <w:b/>
          <w:color w:val="auto"/>
          <w:sz w:val="22"/>
          <w:szCs w:val="22"/>
        </w:rPr>
      </w:pPr>
    </w:p>
    <w:p w:rsidR="00AB5686" w:rsidRPr="005B2E68" w:rsidRDefault="00AB5686" w:rsidP="00AB5686">
      <w:pPr>
        <w:pStyle w:val="Default"/>
        <w:numPr>
          <w:ilvl w:val="0"/>
          <w:numId w:val="4"/>
        </w:numPr>
        <w:rPr>
          <w:rFonts w:asciiTheme="minorHAnsi" w:hAnsiTheme="minorHAnsi" w:cstheme="minorHAnsi"/>
          <w:color w:val="auto"/>
          <w:sz w:val="22"/>
          <w:szCs w:val="22"/>
        </w:rPr>
      </w:pPr>
      <w:r w:rsidRPr="005B2E68">
        <w:rPr>
          <w:rFonts w:asciiTheme="minorHAnsi" w:hAnsiTheme="minorHAnsi" w:cstheme="minorHAnsi"/>
          <w:color w:val="auto"/>
          <w:sz w:val="22"/>
          <w:szCs w:val="22"/>
        </w:rPr>
        <w:t>Pretzels</w:t>
      </w:r>
    </w:p>
    <w:p w:rsidR="00AB5686" w:rsidRPr="005B2E68" w:rsidRDefault="00AB5686" w:rsidP="00AB5686">
      <w:pPr>
        <w:pStyle w:val="Default"/>
        <w:numPr>
          <w:ilvl w:val="0"/>
          <w:numId w:val="4"/>
        </w:numPr>
        <w:rPr>
          <w:rFonts w:asciiTheme="minorHAnsi" w:hAnsiTheme="minorHAnsi" w:cstheme="minorHAnsi"/>
          <w:color w:val="auto"/>
          <w:sz w:val="22"/>
          <w:szCs w:val="22"/>
        </w:rPr>
      </w:pPr>
      <w:r w:rsidRPr="005B2E68">
        <w:rPr>
          <w:rFonts w:asciiTheme="minorHAnsi" w:hAnsiTheme="minorHAnsi" w:cstheme="minorHAnsi"/>
          <w:color w:val="auto"/>
          <w:sz w:val="22"/>
          <w:szCs w:val="22"/>
        </w:rPr>
        <w:t>M&amp;M’s</w:t>
      </w:r>
    </w:p>
    <w:p w:rsidR="00AB5686" w:rsidRPr="005B2E68" w:rsidRDefault="00AB5686" w:rsidP="00AB5686">
      <w:pPr>
        <w:pStyle w:val="Default"/>
        <w:numPr>
          <w:ilvl w:val="0"/>
          <w:numId w:val="4"/>
        </w:numPr>
        <w:rPr>
          <w:rFonts w:asciiTheme="minorHAnsi" w:hAnsiTheme="minorHAnsi" w:cstheme="minorHAnsi"/>
          <w:color w:val="auto"/>
          <w:sz w:val="22"/>
          <w:szCs w:val="22"/>
        </w:rPr>
      </w:pPr>
      <w:r w:rsidRPr="005B2E68">
        <w:rPr>
          <w:rFonts w:asciiTheme="minorHAnsi" w:hAnsiTheme="minorHAnsi" w:cstheme="minorHAnsi"/>
          <w:color w:val="auto"/>
          <w:sz w:val="22"/>
          <w:szCs w:val="22"/>
        </w:rPr>
        <w:t>Popcorn</w:t>
      </w:r>
    </w:p>
    <w:p w:rsidR="00AB5686" w:rsidRPr="005B2E68" w:rsidRDefault="00AB5686" w:rsidP="00AB5686">
      <w:pPr>
        <w:pStyle w:val="Default"/>
        <w:numPr>
          <w:ilvl w:val="0"/>
          <w:numId w:val="4"/>
        </w:numPr>
        <w:rPr>
          <w:rFonts w:asciiTheme="minorHAnsi" w:hAnsiTheme="minorHAnsi" w:cstheme="minorHAnsi"/>
          <w:color w:val="auto"/>
          <w:sz w:val="22"/>
          <w:szCs w:val="22"/>
        </w:rPr>
      </w:pPr>
      <w:r w:rsidRPr="005B2E68">
        <w:rPr>
          <w:rFonts w:asciiTheme="minorHAnsi" w:hAnsiTheme="minorHAnsi" w:cstheme="minorHAnsi"/>
          <w:color w:val="auto"/>
          <w:sz w:val="22"/>
          <w:szCs w:val="22"/>
        </w:rPr>
        <w:t>Raisins</w:t>
      </w:r>
    </w:p>
    <w:p w:rsidR="00AB5686" w:rsidRPr="005B2E68" w:rsidRDefault="008154EF" w:rsidP="00AB5686">
      <w:pPr>
        <w:pStyle w:val="Default"/>
        <w:numPr>
          <w:ilvl w:val="0"/>
          <w:numId w:val="4"/>
        </w:numPr>
        <w:rPr>
          <w:rFonts w:asciiTheme="minorHAnsi" w:hAnsiTheme="minorHAnsi" w:cstheme="minorHAnsi"/>
          <w:color w:val="auto"/>
          <w:sz w:val="22"/>
          <w:szCs w:val="22"/>
        </w:rPr>
      </w:pPr>
      <w:r>
        <w:rPr>
          <w:rFonts w:asciiTheme="minorHAnsi" w:hAnsiTheme="minorHAnsi" w:cstheme="minorHAnsi"/>
          <w:color w:val="auto"/>
          <w:sz w:val="22"/>
          <w:szCs w:val="22"/>
        </w:rPr>
        <w:t>Cheez-</w:t>
      </w:r>
      <w:r w:rsidR="00AB5686" w:rsidRPr="005B2E68">
        <w:rPr>
          <w:rFonts w:asciiTheme="minorHAnsi" w:hAnsiTheme="minorHAnsi" w:cstheme="minorHAnsi"/>
          <w:color w:val="auto"/>
          <w:sz w:val="22"/>
          <w:szCs w:val="22"/>
        </w:rPr>
        <w:t>Its</w:t>
      </w:r>
    </w:p>
    <w:p w:rsidR="00AB5686" w:rsidRPr="005B2E68" w:rsidRDefault="00AB5686" w:rsidP="00AB5686">
      <w:pPr>
        <w:pStyle w:val="Default"/>
        <w:numPr>
          <w:ilvl w:val="0"/>
          <w:numId w:val="4"/>
        </w:numPr>
        <w:rPr>
          <w:rFonts w:asciiTheme="minorHAnsi" w:hAnsiTheme="minorHAnsi" w:cstheme="minorHAnsi"/>
          <w:color w:val="auto"/>
          <w:sz w:val="22"/>
          <w:szCs w:val="22"/>
        </w:rPr>
      </w:pPr>
      <w:r w:rsidRPr="005B2E68">
        <w:rPr>
          <w:rFonts w:asciiTheme="minorHAnsi" w:hAnsiTheme="minorHAnsi" w:cstheme="minorHAnsi"/>
          <w:color w:val="auto"/>
          <w:sz w:val="22"/>
          <w:szCs w:val="22"/>
        </w:rPr>
        <w:t>Large Bowl to Mix ingredients</w:t>
      </w:r>
    </w:p>
    <w:p w:rsidR="00AB5686" w:rsidRPr="005B2E68" w:rsidRDefault="00AB5686" w:rsidP="00AB5686">
      <w:pPr>
        <w:pStyle w:val="Default"/>
        <w:numPr>
          <w:ilvl w:val="0"/>
          <w:numId w:val="4"/>
        </w:numPr>
        <w:rPr>
          <w:rFonts w:asciiTheme="minorHAnsi" w:hAnsiTheme="minorHAnsi" w:cstheme="minorHAnsi"/>
          <w:color w:val="auto"/>
          <w:sz w:val="22"/>
          <w:szCs w:val="22"/>
        </w:rPr>
      </w:pPr>
      <w:r w:rsidRPr="005B2E68">
        <w:rPr>
          <w:rFonts w:asciiTheme="minorHAnsi" w:hAnsiTheme="minorHAnsi" w:cstheme="minorHAnsi"/>
          <w:color w:val="auto"/>
          <w:sz w:val="22"/>
          <w:szCs w:val="22"/>
        </w:rPr>
        <w:t>Small paper cups for student portions</w:t>
      </w:r>
    </w:p>
    <w:p w:rsidR="00AB5686" w:rsidRPr="005B2E68" w:rsidRDefault="00AB5686" w:rsidP="00AB5686">
      <w:pPr>
        <w:pStyle w:val="Default"/>
        <w:numPr>
          <w:ilvl w:val="0"/>
          <w:numId w:val="4"/>
        </w:numPr>
        <w:rPr>
          <w:rFonts w:asciiTheme="minorHAnsi" w:hAnsiTheme="minorHAnsi" w:cstheme="minorHAnsi"/>
          <w:color w:val="auto"/>
          <w:sz w:val="22"/>
          <w:szCs w:val="22"/>
        </w:rPr>
      </w:pPr>
      <w:r w:rsidRPr="005B2E68">
        <w:rPr>
          <w:rFonts w:asciiTheme="minorHAnsi" w:hAnsiTheme="minorHAnsi" w:cstheme="minorHAnsi"/>
          <w:color w:val="auto"/>
          <w:sz w:val="22"/>
          <w:szCs w:val="22"/>
        </w:rPr>
        <w:t xml:space="preserve">Hand Sanitizer </w:t>
      </w:r>
    </w:p>
    <w:p w:rsidR="00AB5686" w:rsidRPr="005B2E68" w:rsidRDefault="00AB5686" w:rsidP="00AB5686">
      <w:pPr>
        <w:pStyle w:val="Default"/>
        <w:numPr>
          <w:ilvl w:val="0"/>
          <w:numId w:val="4"/>
        </w:numPr>
        <w:rPr>
          <w:rFonts w:asciiTheme="minorHAnsi" w:hAnsiTheme="minorHAnsi" w:cstheme="minorHAnsi"/>
          <w:color w:val="auto"/>
          <w:sz w:val="22"/>
          <w:szCs w:val="22"/>
        </w:rPr>
      </w:pPr>
      <w:r w:rsidRPr="005B2E68">
        <w:rPr>
          <w:rFonts w:asciiTheme="minorHAnsi" w:hAnsiTheme="minorHAnsi" w:cstheme="minorHAnsi"/>
          <w:color w:val="auto"/>
          <w:sz w:val="22"/>
          <w:szCs w:val="22"/>
        </w:rPr>
        <w:t>Chart Paper or white/black board</w:t>
      </w:r>
    </w:p>
    <w:p w:rsidR="00AB5686" w:rsidRPr="005A1862" w:rsidRDefault="00AB5686" w:rsidP="00AB5686">
      <w:pPr>
        <w:pStyle w:val="Default"/>
        <w:rPr>
          <w:rFonts w:asciiTheme="minorHAnsi" w:hAnsiTheme="minorHAnsi" w:cstheme="minorHAnsi"/>
          <w:color w:val="auto"/>
          <w:sz w:val="22"/>
          <w:szCs w:val="22"/>
        </w:rPr>
      </w:pPr>
    </w:p>
    <w:p w:rsidR="00AB5686" w:rsidRPr="005A1862" w:rsidRDefault="00AB5686" w:rsidP="00AB5686">
      <w:pPr>
        <w:pStyle w:val="Default"/>
        <w:rPr>
          <w:rFonts w:asciiTheme="minorHAnsi" w:hAnsiTheme="minorHAnsi" w:cstheme="minorHAnsi"/>
          <w:b/>
          <w:bCs/>
          <w:color w:val="auto"/>
          <w:sz w:val="22"/>
          <w:szCs w:val="22"/>
        </w:rPr>
      </w:pPr>
      <w:r w:rsidRPr="005A1862">
        <w:rPr>
          <w:rFonts w:asciiTheme="minorHAnsi" w:hAnsiTheme="minorHAnsi" w:cstheme="minorHAnsi"/>
          <w:b/>
          <w:bCs/>
          <w:color w:val="auto"/>
          <w:sz w:val="22"/>
          <w:szCs w:val="22"/>
        </w:rPr>
        <w:t xml:space="preserve">Key Vocabulary: </w:t>
      </w:r>
    </w:p>
    <w:p w:rsidR="005B2E68" w:rsidRDefault="005B2E68" w:rsidP="00AB5686">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Citizen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Honest</w:t>
      </w:r>
    </w:p>
    <w:p w:rsidR="005B2E68" w:rsidRDefault="005B2E68" w:rsidP="00AB5686">
      <w:pPr>
        <w:pStyle w:val="Default"/>
        <w:rPr>
          <w:rFonts w:asciiTheme="minorHAnsi" w:hAnsiTheme="minorHAnsi" w:cstheme="minorHAnsi"/>
          <w:color w:val="auto"/>
          <w:sz w:val="22"/>
          <w:szCs w:val="22"/>
        </w:rPr>
      </w:pPr>
      <w:r>
        <w:rPr>
          <w:rFonts w:asciiTheme="minorHAnsi" w:hAnsiTheme="minorHAnsi" w:cstheme="minorHAnsi"/>
          <w:color w:val="auto"/>
          <w:sz w:val="22"/>
          <w:szCs w:val="22"/>
        </w:rPr>
        <w:t>Best</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Recipe </w:t>
      </w:r>
    </w:p>
    <w:p w:rsidR="005B2E68" w:rsidRPr="005A1862" w:rsidRDefault="005B2E68" w:rsidP="00AB5686">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Respect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Responsibility </w:t>
      </w:r>
    </w:p>
    <w:p w:rsidR="00AB5686" w:rsidRDefault="00AB5686" w:rsidP="00AB5686">
      <w:pPr>
        <w:spacing w:after="0" w:line="240" w:lineRule="auto"/>
        <w:rPr>
          <w:rFonts w:cstheme="minorHAnsi"/>
          <w:b/>
        </w:rPr>
      </w:pPr>
    </w:p>
    <w:p w:rsidR="00AB5686" w:rsidRDefault="00AB5686" w:rsidP="00AB5686">
      <w:pPr>
        <w:spacing w:after="0" w:line="240" w:lineRule="auto"/>
        <w:rPr>
          <w:rFonts w:cstheme="minorHAnsi"/>
          <w:b/>
        </w:rPr>
      </w:pPr>
      <w:r>
        <w:rPr>
          <w:rFonts w:cstheme="minorHAnsi"/>
          <w:b/>
        </w:rPr>
        <w:t>Objectives:</w:t>
      </w:r>
    </w:p>
    <w:p w:rsidR="005B2E68" w:rsidRDefault="005B2E68" w:rsidP="00AB5686">
      <w:pPr>
        <w:spacing w:after="0" w:line="240" w:lineRule="auto"/>
        <w:rPr>
          <w:rFonts w:cstheme="minorHAnsi"/>
          <w:b/>
        </w:rPr>
      </w:pPr>
    </w:p>
    <w:p w:rsidR="005B2E68" w:rsidRPr="002916F0" w:rsidRDefault="005B2E68" w:rsidP="005B2E68">
      <w:pPr>
        <w:spacing w:after="0" w:line="240" w:lineRule="auto"/>
        <w:rPr>
          <w:rFonts w:cstheme="minorHAnsi"/>
        </w:rPr>
      </w:pPr>
      <w:r w:rsidRPr="002916F0">
        <w:rPr>
          <w:rFonts w:cstheme="minorHAnsi"/>
        </w:rPr>
        <w:t>C.2.1.3 Demonstrate ways of being a good citizen in multiple settings</w:t>
      </w:r>
    </w:p>
    <w:p w:rsidR="005B2E68" w:rsidRPr="002916F0" w:rsidRDefault="005B2E68" w:rsidP="005B2E68">
      <w:pPr>
        <w:spacing w:after="0" w:line="240" w:lineRule="auto"/>
        <w:rPr>
          <w:rFonts w:cstheme="minorHAnsi"/>
        </w:rPr>
      </w:pPr>
      <w:r w:rsidRPr="002916F0">
        <w:rPr>
          <w:rFonts w:cstheme="minorHAnsi"/>
        </w:rPr>
        <w:t xml:space="preserve">C.2.1.4 Use listening, consensus-building, and voting procedures in the classroom </w:t>
      </w:r>
    </w:p>
    <w:p w:rsidR="005B2E68" w:rsidRPr="002916F0" w:rsidRDefault="005B2E68" w:rsidP="005B2E68">
      <w:pPr>
        <w:spacing w:after="0" w:line="240" w:lineRule="auto"/>
        <w:rPr>
          <w:rFonts w:cstheme="minorHAnsi"/>
        </w:rPr>
      </w:pPr>
      <w:r w:rsidRPr="002916F0">
        <w:rPr>
          <w:rFonts w:cstheme="minorHAnsi"/>
        </w:rPr>
        <w:t>C.3.1.1 Explain why rules, laws, and consequences are needed</w:t>
      </w:r>
    </w:p>
    <w:p w:rsidR="005B2E68" w:rsidRPr="002916F0" w:rsidRDefault="005B2E68" w:rsidP="005B2E68">
      <w:pPr>
        <w:spacing w:after="0" w:line="240" w:lineRule="auto"/>
        <w:rPr>
          <w:rFonts w:cstheme="minorHAnsi"/>
        </w:rPr>
      </w:pPr>
      <w:r w:rsidRPr="002916F0">
        <w:rPr>
          <w:rFonts w:cstheme="minorHAnsi"/>
        </w:rPr>
        <w:t>C.3.1.2 Describe ways people improve communities</w:t>
      </w:r>
    </w:p>
    <w:p w:rsidR="005B2E68" w:rsidRPr="002916F0" w:rsidRDefault="005B2E68" w:rsidP="005B2E68">
      <w:pPr>
        <w:spacing w:after="0" w:line="240" w:lineRule="auto"/>
        <w:rPr>
          <w:rFonts w:cstheme="minorHAnsi"/>
        </w:rPr>
      </w:pPr>
      <w:r w:rsidRPr="002916F0">
        <w:rPr>
          <w:rFonts w:cstheme="minorHAnsi"/>
        </w:rPr>
        <w:t>C.3.1.3 Describe ways classroom and schools work to accomplish common tasks and establish responsibilities</w:t>
      </w:r>
    </w:p>
    <w:p w:rsidR="005B2E68" w:rsidRPr="002916F0" w:rsidRDefault="005B2E68" w:rsidP="005B2E68">
      <w:pPr>
        <w:spacing w:after="0" w:line="240" w:lineRule="auto"/>
        <w:rPr>
          <w:rFonts w:cstheme="minorHAnsi"/>
        </w:rPr>
      </w:pPr>
      <w:r w:rsidRPr="002916F0">
        <w:rPr>
          <w:rFonts w:cstheme="minorHAnsi"/>
        </w:rPr>
        <w:t>E.4.1.2 Identify benefits and costs of making a decision</w:t>
      </w:r>
    </w:p>
    <w:p w:rsidR="005B2E68" w:rsidRPr="002916F0" w:rsidRDefault="005B2E68" w:rsidP="005B2E68">
      <w:pPr>
        <w:spacing w:after="0" w:line="240" w:lineRule="auto"/>
        <w:rPr>
          <w:rFonts w:cstheme="minorHAnsi"/>
        </w:rPr>
      </w:pPr>
      <w:r w:rsidRPr="002916F0">
        <w:rPr>
          <w:rFonts w:cstheme="minorHAnsi"/>
        </w:rPr>
        <w:t>H.13.1.6 Identify changes in the classroom/school in terms of cause and effect</w:t>
      </w:r>
    </w:p>
    <w:p w:rsidR="00AB5686" w:rsidRPr="000979CC" w:rsidRDefault="00AB5686" w:rsidP="00AB5686">
      <w:pPr>
        <w:spacing w:after="0" w:line="240" w:lineRule="auto"/>
        <w:rPr>
          <w:rFonts w:cstheme="minorHAnsi"/>
          <w:b/>
        </w:rPr>
      </w:pPr>
    </w:p>
    <w:p w:rsidR="00AB5686" w:rsidRDefault="00AB5686" w:rsidP="00AB5686">
      <w:pPr>
        <w:spacing w:after="0" w:line="240" w:lineRule="auto"/>
        <w:rPr>
          <w:rFonts w:cstheme="minorHAnsi"/>
          <w:b/>
        </w:rPr>
      </w:pPr>
      <w:r w:rsidRPr="005A1862">
        <w:rPr>
          <w:rFonts w:cstheme="minorHAnsi"/>
          <w:b/>
        </w:rPr>
        <w:t>Instructions:</w:t>
      </w:r>
    </w:p>
    <w:p w:rsidR="005B2E68" w:rsidRPr="005B2E68" w:rsidRDefault="005B2E68" w:rsidP="00CB265C">
      <w:pPr>
        <w:numPr>
          <w:ilvl w:val="0"/>
          <w:numId w:val="6"/>
        </w:numPr>
        <w:spacing w:after="0" w:line="240" w:lineRule="auto"/>
        <w:rPr>
          <w:rFonts w:cstheme="minorHAnsi"/>
        </w:rPr>
      </w:pPr>
      <w:r w:rsidRPr="005B2E68">
        <w:rPr>
          <w:rFonts w:cstheme="minorHAnsi"/>
        </w:rPr>
        <w:t xml:space="preserve">Begin by explaining to the class that over the next couple of weeks we are going to be talking about what it means to be a good citizen. Ask students if any of them know what it means to be a “good citizen.” Tell the students that today they are going to learn the characteristics that it takes to be a good citizen. Explain that they are going to make a “good citizen” trail mix that they will be able to enjoy later. </w:t>
      </w:r>
    </w:p>
    <w:p w:rsidR="005B2E68" w:rsidRPr="005B2E68" w:rsidRDefault="005B2E68" w:rsidP="00CB265C">
      <w:pPr>
        <w:numPr>
          <w:ilvl w:val="0"/>
          <w:numId w:val="6"/>
        </w:numPr>
        <w:spacing w:after="0" w:line="240" w:lineRule="auto"/>
        <w:rPr>
          <w:rFonts w:cstheme="minorHAnsi"/>
        </w:rPr>
      </w:pPr>
      <w:r w:rsidRPr="005B2E68">
        <w:rPr>
          <w:rFonts w:cstheme="minorHAnsi"/>
        </w:rPr>
        <w:lastRenderedPageBreak/>
        <w:t xml:space="preserve">Tell students that a good citizen is someone who possesses many different characteristics. A good citizen is someone who works hard to help make their community a better place. Explain to the students that their classroom is a community, and that they should strive to have a classroom full of good citizens. </w:t>
      </w:r>
    </w:p>
    <w:p w:rsidR="005B2E68" w:rsidRPr="005B2E68" w:rsidRDefault="005B2E68" w:rsidP="00CB265C">
      <w:pPr>
        <w:numPr>
          <w:ilvl w:val="0"/>
          <w:numId w:val="6"/>
        </w:numPr>
        <w:spacing w:after="0" w:line="240" w:lineRule="auto"/>
        <w:rPr>
          <w:rFonts w:cstheme="minorHAnsi"/>
        </w:rPr>
      </w:pPr>
      <w:r w:rsidRPr="005B2E68">
        <w:rPr>
          <w:rFonts w:cstheme="minorHAnsi"/>
        </w:rPr>
        <w:t xml:space="preserve">Show the students the giant bowl in which you are going to prepare the trail mix in. Explain that we are going to let the bowl represent our classroom, and we are going to fill the bowl with all the things that good citizens do. </w:t>
      </w:r>
    </w:p>
    <w:p w:rsidR="005B2E68" w:rsidRPr="005B2E68" w:rsidRDefault="005B2E68" w:rsidP="00CB265C">
      <w:pPr>
        <w:numPr>
          <w:ilvl w:val="0"/>
          <w:numId w:val="6"/>
        </w:numPr>
        <w:spacing w:after="0" w:line="240" w:lineRule="auto"/>
        <w:rPr>
          <w:rFonts w:cstheme="minorHAnsi"/>
        </w:rPr>
      </w:pPr>
      <w:r w:rsidRPr="005B2E68">
        <w:rPr>
          <w:rFonts w:cstheme="minorHAnsi"/>
        </w:rPr>
        <w:t xml:space="preserve">Tell students that one of the characteristics of a good citizen is honesty. Ask students if any of them know what it means to be “honest”. Show the students the pretzels and explain that we are going to let the pretzels represent honesty in our trail mix. Ask a student to come up and put the pretzels into the bowl. </w:t>
      </w:r>
    </w:p>
    <w:p w:rsidR="005B2E68" w:rsidRPr="005B2E68" w:rsidRDefault="005B2E68" w:rsidP="00CB265C">
      <w:pPr>
        <w:numPr>
          <w:ilvl w:val="0"/>
          <w:numId w:val="6"/>
        </w:numPr>
        <w:spacing w:after="0" w:line="240" w:lineRule="auto"/>
        <w:rPr>
          <w:rFonts w:cstheme="minorHAnsi"/>
        </w:rPr>
      </w:pPr>
      <w:r w:rsidRPr="005B2E68">
        <w:rPr>
          <w:rFonts w:cstheme="minorHAnsi"/>
        </w:rPr>
        <w:t xml:space="preserve">Tell the students that another characteristic of a good citizen is always doing your personal best. Ask the students if any of them know what it means to do your personal best. Show the students the M&amp;Ms. Explain that these are going to represent doing your personal best in our trail mix. Ask a student to come up and put the M&amp;Ms in the bowl. </w:t>
      </w:r>
    </w:p>
    <w:p w:rsidR="005B2E68" w:rsidRPr="005B2E68" w:rsidRDefault="005B2E68" w:rsidP="00CB265C">
      <w:pPr>
        <w:numPr>
          <w:ilvl w:val="0"/>
          <w:numId w:val="6"/>
        </w:numPr>
        <w:spacing w:after="0" w:line="240" w:lineRule="auto"/>
        <w:rPr>
          <w:rFonts w:cstheme="minorHAnsi"/>
        </w:rPr>
      </w:pPr>
      <w:r w:rsidRPr="005B2E68">
        <w:rPr>
          <w:rFonts w:cstheme="minorHAnsi"/>
        </w:rPr>
        <w:t>Continue in this manner two more times. Let the raisins represent “respecting others” and the popcorn represent “responsibility” (know your students food sensitivities and check with administration for “allowed food” in the classroom!)</w:t>
      </w:r>
    </w:p>
    <w:p w:rsidR="005B2E68" w:rsidRPr="005B2E68" w:rsidRDefault="005B2E68" w:rsidP="00CB265C">
      <w:pPr>
        <w:numPr>
          <w:ilvl w:val="0"/>
          <w:numId w:val="6"/>
        </w:numPr>
        <w:spacing w:after="0" w:line="240" w:lineRule="auto"/>
        <w:rPr>
          <w:rFonts w:cstheme="minorHAnsi"/>
        </w:rPr>
      </w:pPr>
      <w:r w:rsidRPr="005B2E68">
        <w:rPr>
          <w:rFonts w:cstheme="minorHAnsi"/>
        </w:rPr>
        <w:t xml:space="preserve"> Explain to students that there are many more qualities that a good citizen may have. Ask students to raise their hands and give an example of another characteristic that a good citizen might have. Choose one of the student suggestions for the Cheez‐</w:t>
      </w:r>
      <w:proofErr w:type="spellStart"/>
      <w:r w:rsidRPr="005B2E68">
        <w:rPr>
          <w:rFonts w:cstheme="minorHAnsi"/>
        </w:rPr>
        <w:t>Its</w:t>
      </w:r>
      <w:proofErr w:type="spellEnd"/>
      <w:r w:rsidRPr="005B2E68">
        <w:rPr>
          <w:rFonts w:cstheme="minorHAnsi"/>
        </w:rPr>
        <w:t xml:space="preserve"> to represent. Have this student come up and put the Cheez‐</w:t>
      </w:r>
      <w:proofErr w:type="spellStart"/>
      <w:r w:rsidRPr="005B2E68">
        <w:rPr>
          <w:rFonts w:cstheme="minorHAnsi"/>
        </w:rPr>
        <w:t>Its</w:t>
      </w:r>
      <w:proofErr w:type="spellEnd"/>
      <w:r w:rsidRPr="005B2E68">
        <w:rPr>
          <w:rFonts w:cstheme="minorHAnsi"/>
        </w:rPr>
        <w:t xml:space="preserve"> in the trail mix. </w:t>
      </w:r>
    </w:p>
    <w:p w:rsidR="005B2E68" w:rsidRPr="005B2E68" w:rsidRDefault="005B2E68" w:rsidP="00CB265C">
      <w:pPr>
        <w:numPr>
          <w:ilvl w:val="0"/>
          <w:numId w:val="6"/>
        </w:numPr>
        <w:spacing w:after="0" w:line="240" w:lineRule="auto"/>
        <w:rPr>
          <w:rFonts w:cstheme="minorHAnsi"/>
        </w:rPr>
      </w:pPr>
      <w:r w:rsidRPr="005B2E68">
        <w:rPr>
          <w:rFonts w:cstheme="minorHAnsi"/>
        </w:rPr>
        <w:t xml:space="preserve"> After all of the ingredients are in the bowl, mix them together and explain to students that a good citizen would have all of these qualities. Give each student a serving of the trail mix to eat and enjoy. </w:t>
      </w:r>
    </w:p>
    <w:p w:rsidR="005B2E68" w:rsidRPr="005B2E68" w:rsidRDefault="005B2E68" w:rsidP="00CB265C">
      <w:pPr>
        <w:numPr>
          <w:ilvl w:val="0"/>
          <w:numId w:val="6"/>
        </w:numPr>
        <w:spacing w:after="0" w:line="240" w:lineRule="auto"/>
        <w:rPr>
          <w:rFonts w:cstheme="minorHAnsi"/>
        </w:rPr>
      </w:pPr>
      <w:r w:rsidRPr="005B2E68">
        <w:rPr>
          <w:rFonts w:cstheme="minorHAnsi"/>
        </w:rPr>
        <w:t xml:space="preserve"> While the students are eating the trail mix ask, “Do you enjoy eating just pretzels for a snack?” (Most students should answer yes.) Ask the students, “Do you think that the trail mix would have been as good if it just had pretzels in it?” Ask the students “How do you think this is similar to the idea of being a good citizen?” Have the students turn to a partner and discuss. </w:t>
      </w:r>
    </w:p>
    <w:p w:rsidR="005B2E68" w:rsidRPr="005B2E68" w:rsidRDefault="005B2E68" w:rsidP="00CB265C">
      <w:pPr>
        <w:numPr>
          <w:ilvl w:val="0"/>
          <w:numId w:val="6"/>
        </w:numPr>
        <w:spacing w:after="0" w:line="240" w:lineRule="auto"/>
        <w:rPr>
          <w:rFonts w:cstheme="minorHAnsi"/>
        </w:rPr>
      </w:pPr>
      <w:r w:rsidRPr="005B2E68">
        <w:rPr>
          <w:rFonts w:cstheme="minorHAnsi"/>
        </w:rPr>
        <w:t xml:space="preserve">Explain to the students that although each of these snacks would be good by themselves, together they make an even tastier snack. This is kind of like being a good citizen. It is good to have one of these characteristics, but it is even better to have all of them. </w:t>
      </w:r>
    </w:p>
    <w:p w:rsidR="005B2E68" w:rsidRPr="005B2E68" w:rsidRDefault="005B2E68" w:rsidP="00CB265C">
      <w:pPr>
        <w:numPr>
          <w:ilvl w:val="0"/>
          <w:numId w:val="6"/>
        </w:numPr>
        <w:spacing w:after="0" w:line="240" w:lineRule="auto"/>
        <w:rPr>
          <w:rFonts w:cstheme="minorHAnsi"/>
        </w:rPr>
      </w:pPr>
      <w:r w:rsidRPr="005B2E68">
        <w:rPr>
          <w:rFonts w:cstheme="minorHAnsi"/>
        </w:rPr>
        <w:t xml:space="preserve">After the students have finished their snack, explain that they are now going to write their very own recipe for a good citizen.  Ask students if they have ever seen someone use a recipe.  What do you use a recipe for?  Have an example ready.  </w:t>
      </w:r>
    </w:p>
    <w:p w:rsidR="005B2E68" w:rsidRPr="005B2E68" w:rsidRDefault="005B2E68" w:rsidP="00CB265C">
      <w:pPr>
        <w:numPr>
          <w:ilvl w:val="0"/>
          <w:numId w:val="6"/>
        </w:numPr>
        <w:spacing w:after="0" w:line="240" w:lineRule="auto"/>
        <w:rPr>
          <w:rFonts w:cstheme="minorHAnsi"/>
        </w:rPr>
      </w:pPr>
      <w:r w:rsidRPr="005B2E68">
        <w:rPr>
          <w:rFonts w:cstheme="minorHAnsi"/>
        </w:rPr>
        <w:t xml:space="preserve">Pass out a recipe card to each student.  Have the students fill out each line of the recipe card with a characteristic of a good citizen.  </w:t>
      </w:r>
    </w:p>
    <w:p w:rsidR="005B2E68" w:rsidRPr="005B2E68" w:rsidRDefault="005B2E68" w:rsidP="00CB265C">
      <w:pPr>
        <w:numPr>
          <w:ilvl w:val="0"/>
          <w:numId w:val="6"/>
        </w:numPr>
        <w:spacing w:after="0" w:line="240" w:lineRule="auto"/>
        <w:rPr>
          <w:rFonts w:cstheme="minorHAnsi"/>
        </w:rPr>
      </w:pPr>
      <w:r w:rsidRPr="005B2E68">
        <w:rPr>
          <w:rFonts w:cstheme="minorHAnsi"/>
        </w:rPr>
        <w:t xml:space="preserve">Tell the students that they can use the ones that we discussed in class, or they can use ones that they have come up with on their own.  </w:t>
      </w:r>
    </w:p>
    <w:p w:rsidR="001C7C3A" w:rsidRPr="005B2E68" w:rsidRDefault="005B2E68" w:rsidP="00CB265C">
      <w:pPr>
        <w:numPr>
          <w:ilvl w:val="0"/>
          <w:numId w:val="6"/>
        </w:numPr>
        <w:spacing w:after="0" w:line="240" w:lineRule="auto"/>
        <w:rPr>
          <w:rFonts w:cstheme="minorHAnsi"/>
        </w:rPr>
      </w:pPr>
      <w:r w:rsidRPr="005B2E68">
        <w:rPr>
          <w:rFonts w:cstheme="minorHAnsi"/>
        </w:rPr>
        <w:t xml:space="preserve">Have students turn in their recipes.  Assess by making sure that each student has completed each line of their card with a characteristic of a good citizen.  </w:t>
      </w:r>
    </w:p>
    <w:p w:rsidR="00AB5686" w:rsidRDefault="00AB5686" w:rsidP="00AB5686">
      <w:pPr>
        <w:spacing w:after="0" w:line="240" w:lineRule="auto"/>
        <w:rPr>
          <w:rFonts w:cstheme="minorHAnsi"/>
          <w:b/>
        </w:rPr>
      </w:pPr>
    </w:p>
    <w:p w:rsidR="00593E5E" w:rsidRDefault="00593E5E" w:rsidP="00AB5686">
      <w:pPr>
        <w:spacing w:after="0" w:line="240" w:lineRule="auto"/>
        <w:rPr>
          <w:rFonts w:cstheme="minorHAnsi"/>
          <w:b/>
        </w:rPr>
      </w:pPr>
    </w:p>
    <w:p w:rsidR="00CB265C" w:rsidRDefault="00CB265C" w:rsidP="00AB5686">
      <w:pPr>
        <w:spacing w:after="0" w:line="240" w:lineRule="auto"/>
        <w:rPr>
          <w:rFonts w:cstheme="minorHAnsi"/>
          <w:b/>
        </w:rPr>
      </w:pPr>
    </w:p>
    <w:p w:rsidR="00593E5E" w:rsidRDefault="00593E5E" w:rsidP="00AB5686">
      <w:pPr>
        <w:spacing w:after="0" w:line="240" w:lineRule="auto"/>
        <w:rPr>
          <w:rFonts w:cstheme="minorHAnsi"/>
          <w:b/>
        </w:rPr>
      </w:pPr>
    </w:p>
    <w:p w:rsidR="00593E5E" w:rsidRDefault="00593E5E" w:rsidP="00AB5686">
      <w:pPr>
        <w:spacing w:after="0" w:line="240" w:lineRule="auto"/>
        <w:rPr>
          <w:rFonts w:cstheme="minorHAnsi"/>
          <w:b/>
        </w:rPr>
      </w:pPr>
    </w:p>
    <w:p w:rsidR="00593E5E" w:rsidRDefault="00593E5E" w:rsidP="00AB5686">
      <w:pPr>
        <w:spacing w:after="0" w:line="240" w:lineRule="auto"/>
        <w:rPr>
          <w:rFonts w:cstheme="minorHAnsi"/>
          <w:b/>
        </w:rPr>
      </w:pPr>
    </w:p>
    <w:p w:rsidR="00593E5E" w:rsidRDefault="00593E5E" w:rsidP="00AB5686">
      <w:pPr>
        <w:spacing w:after="0" w:line="240" w:lineRule="auto"/>
        <w:rPr>
          <w:rFonts w:cstheme="minorHAnsi"/>
          <w:b/>
        </w:rPr>
      </w:pPr>
    </w:p>
    <w:p w:rsidR="00593E5E" w:rsidRDefault="00593E5E" w:rsidP="00593E5E">
      <w:pPr>
        <w:autoSpaceDE w:val="0"/>
        <w:autoSpaceDN w:val="0"/>
        <w:adjustRightInd w:val="0"/>
        <w:spacing w:line="240" w:lineRule="auto"/>
        <w:jc w:val="center"/>
        <w:rPr>
          <w:rFonts w:ascii="Castellar" w:hAnsi="Castellar" w:cs="Castellar"/>
          <w:color w:val="000000"/>
          <w:sz w:val="28"/>
          <w:szCs w:val="28"/>
        </w:rPr>
      </w:pPr>
      <w:r w:rsidRPr="00593E5E">
        <w:rPr>
          <w:rFonts w:ascii="Castellar" w:hAnsi="Castellar" w:cs="Castellar"/>
          <w:color w:val="000000"/>
          <w:sz w:val="28"/>
          <w:szCs w:val="28"/>
        </w:rPr>
        <w:lastRenderedPageBreak/>
        <w:t xml:space="preserve">RECIPE FOR A GOOD CITIZEN </w:t>
      </w:r>
    </w:p>
    <w:p w:rsidR="00593E5E" w:rsidRPr="00593E5E" w:rsidRDefault="00593E5E" w:rsidP="00593E5E">
      <w:pPr>
        <w:autoSpaceDE w:val="0"/>
        <w:autoSpaceDN w:val="0"/>
        <w:adjustRightInd w:val="0"/>
        <w:spacing w:line="240" w:lineRule="auto"/>
        <w:jc w:val="center"/>
        <w:rPr>
          <w:rFonts w:ascii="Castellar" w:hAnsi="Castellar" w:cs="Castellar"/>
          <w:color w:val="000000"/>
          <w:sz w:val="28"/>
          <w:szCs w:val="28"/>
        </w:rPr>
      </w:pPr>
      <w:r>
        <w:rPr>
          <w:noProof/>
          <w:color w:val="0000FF"/>
        </w:rPr>
        <w:drawing>
          <wp:inline distT="0" distB="0" distL="0" distR="0">
            <wp:extent cx="1278128" cy="1295400"/>
            <wp:effectExtent l="0" t="0" r="0" b="0"/>
            <wp:docPr id="1" name="Picture 1" descr="http://images.clipartpanda.com/citizenship-clipart-global2-296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citizenship-clipart-global2-296x300.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8128" cy="1295400"/>
                    </a:xfrm>
                    <a:prstGeom prst="rect">
                      <a:avLst/>
                    </a:prstGeom>
                    <a:noFill/>
                    <a:ln>
                      <a:noFill/>
                    </a:ln>
                  </pic:spPr>
                </pic:pic>
              </a:graphicData>
            </a:graphic>
          </wp:inline>
        </w:drawing>
      </w:r>
    </w:p>
    <w:p w:rsidR="00593E5E" w:rsidRPr="00593E5E" w:rsidRDefault="00593E5E" w:rsidP="00593E5E">
      <w:pPr>
        <w:autoSpaceDE w:val="0"/>
        <w:autoSpaceDN w:val="0"/>
        <w:adjustRightInd w:val="0"/>
        <w:spacing w:line="240" w:lineRule="auto"/>
        <w:jc w:val="center"/>
        <w:rPr>
          <w:rFonts w:ascii="Castellar" w:hAnsi="Castellar" w:cs="Castellar"/>
          <w:color w:val="000000"/>
          <w:sz w:val="23"/>
          <w:szCs w:val="23"/>
        </w:rPr>
      </w:pPr>
      <w:r w:rsidRPr="00593E5E">
        <w:rPr>
          <w:rFonts w:ascii="Castellar" w:hAnsi="Castellar" w:cs="Castellar"/>
          <w:color w:val="000000"/>
          <w:sz w:val="23"/>
          <w:szCs w:val="23"/>
        </w:rPr>
        <w:t xml:space="preserve">BY ______________________________________ </w:t>
      </w:r>
    </w:p>
    <w:p w:rsidR="00593E5E" w:rsidRPr="00593E5E" w:rsidRDefault="00593E5E" w:rsidP="00593E5E">
      <w:pPr>
        <w:autoSpaceDE w:val="0"/>
        <w:autoSpaceDN w:val="0"/>
        <w:adjustRightInd w:val="0"/>
        <w:spacing w:line="240" w:lineRule="auto"/>
        <w:jc w:val="center"/>
        <w:rPr>
          <w:rFonts w:ascii="Castellar" w:hAnsi="Castellar" w:cs="Castellar"/>
          <w:color w:val="000000"/>
          <w:sz w:val="23"/>
          <w:szCs w:val="23"/>
        </w:rPr>
      </w:pPr>
      <w:r w:rsidRPr="00593E5E">
        <w:rPr>
          <w:rFonts w:ascii="Castellar" w:hAnsi="Castellar" w:cs="Castellar"/>
          <w:color w:val="000000"/>
          <w:sz w:val="23"/>
          <w:szCs w:val="23"/>
        </w:rPr>
        <w:t xml:space="preserve">1 CUP _____________________________________________________ </w:t>
      </w:r>
    </w:p>
    <w:p w:rsidR="00593E5E" w:rsidRPr="00593E5E" w:rsidRDefault="00593E5E" w:rsidP="00593E5E">
      <w:pPr>
        <w:autoSpaceDE w:val="0"/>
        <w:autoSpaceDN w:val="0"/>
        <w:adjustRightInd w:val="0"/>
        <w:spacing w:line="240" w:lineRule="auto"/>
        <w:jc w:val="center"/>
        <w:rPr>
          <w:rFonts w:ascii="Castellar" w:hAnsi="Castellar" w:cs="Castellar"/>
          <w:color w:val="000000"/>
          <w:sz w:val="23"/>
          <w:szCs w:val="23"/>
        </w:rPr>
      </w:pPr>
      <w:r w:rsidRPr="00593E5E">
        <w:rPr>
          <w:rFonts w:ascii="Castellar" w:hAnsi="Castellar" w:cs="Castellar"/>
          <w:color w:val="000000"/>
          <w:sz w:val="23"/>
          <w:szCs w:val="23"/>
        </w:rPr>
        <w:t xml:space="preserve">½ TABLESPOON ________________________________________________ </w:t>
      </w:r>
    </w:p>
    <w:p w:rsidR="00593E5E" w:rsidRPr="00593E5E" w:rsidRDefault="00593E5E" w:rsidP="00593E5E">
      <w:pPr>
        <w:autoSpaceDE w:val="0"/>
        <w:autoSpaceDN w:val="0"/>
        <w:adjustRightInd w:val="0"/>
        <w:spacing w:line="240" w:lineRule="auto"/>
        <w:jc w:val="center"/>
        <w:rPr>
          <w:rFonts w:ascii="Castellar" w:hAnsi="Castellar" w:cs="Castellar"/>
          <w:color w:val="000000"/>
          <w:sz w:val="23"/>
          <w:szCs w:val="23"/>
        </w:rPr>
      </w:pPr>
      <w:r w:rsidRPr="00593E5E">
        <w:rPr>
          <w:rFonts w:ascii="Castellar" w:hAnsi="Castellar" w:cs="Castellar"/>
          <w:color w:val="000000"/>
          <w:sz w:val="23"/>
          <w:szCs w:val="23"/>
        </w:rPr>
        <w:t xml:space="preserve">A DASH OF ___________________________________________________ </w:t>
      </w:r>
    </w:p>
    <w:p w:rsidR="00593E5E" w:rsidRPr="00593E5E" w:rsidRDefault="00593E5E" w:rsidP="00593E5E">
      <w:pPr>
        <w:autoSpaceDE w:val="0"/>
        <w:autoSpaceDN w:val="0"/>
        <w:adjustRightInd w:val="0"/>
        <w:spacing w:line="240" w:lineRule="auto"/>
        <w:jc w:val="center"/>
        <w:rPr>
          <w:rFonts w:ascii="Castellar" w:hAnsi="Castellar" w:cs="Castellar"/>
          <w:color w:val="000000"/>
          <w:sz w:val="23"/>
          <w:szCs w:val="23"/>
        </w:rPr>
      </w:pPr>
      <w:r w:rsidRPr="00593E5E">
        <w:rPr>
          <w:rFonts w:ascii="Castellar" w:hAnsi="Castellar" w:cs="Castellar"/>
          <w:color w:val="000000"/>
          <w:sz w:val="23"/>
          <w:szCs w:val="23"/>
        </w:rPr>
        <w:t xml:space="preserve">A PINCH OF ___________________________________________________ </w:t>
      </w:r>
    </w:p>
    <w:p w:rsidR="00593E5E" w:rsidRDefault="00593E5E" w:rsidP="00593E5E">
      <w:pPr>
        <w:autoSpaceDE w:val="0"/>
        <w:autoSpaceDN w:val="0"/>
        <w:adjustRightInd w:val="0"/>
        <w:spacing w:line="240" w:lineRule="auto"/>
        <w:jc w:val="center"/>
        <w:rPr>
          <w:rFonts w:ascii="Castellar" w:hAnsi="Castellar" w:cs="Castellar"/>
          <w:color w:val="000000"/>
          <w:sz w:val="28"/>
          <w:szCs w:val="28"/>
        </w:rPr>
      </w:pPr>
    </w:p>
    <w:p w:rsidR="00593E5E" w:rsidRDefault="00593E5E" w:rsidP="00593E5E">
      <w:pPr>
        <w:autoSpaceDE w:val="0"/>
        <w:autoSpaceDN w:val="0"/>
        <w:adjustRightInd w:val="0"/>
        <w:spacing w:line="240" w:lineRule="auto"/>
        <w:jc w:val="center"/>
        <w:rPr>
          <w:rFonts w:ascii="Castellar" w:hAnsi="Castellar" w:cs="Castellar"/>
          <w:color w:val="000000"/>
          <w:sz w:val="28"/>
          <w:szCs w:val="28"/>
        </w:rPr>
      </w:pPr>
    </w:p>
    <w:p w:rsidR="00593E5E" w:rsidRPr="00593E5E" w:rsidRDefault="00593E5E" w:rsidP="00593E5E">
      <w:pPr>
        <w:autoSpaceDE w:val="0"/>
        <w:autoSpaceDN w:val="0"/>
        <w:adjustRightInd w:val="0"/>
        <w:spacing w:line="240" w:lineRule="auto"/>
        <w:jc w:val="center"/>
        <w:rPr>
          <w:rFonts w:ascii="Castellar" w:hAnsi="Castellar" w:cs="Aharoni"/>
          <w:color w:val="000000"/>
          <w:sz w:val="28"/>
          <w:szCs w:val="28"/>
        </w:rPr>
      </w:pPr>
      <w:r w:rsidRPr="00593E5E">
        <w:rPr>
          <w:rFonts w:ascii="Castellar" w:hAnsi="Castellar" w:cs="Aharoni"/>
          <w:color w:val="000000"/>
          <w:sz w:val="28"/>
          <w:szCs w:val="28"/>
        </w:rPr>
        <w:t xml:space="preserve">RECIPE FOR A GOOD CITIZEN </w:t>
      </w:r>
    </w:p>
    <w:p w:rsidR="00593E5E" w:rsidRPr="00593E5E" w:rsidRDefault="00593E5E" w:rsidP="00593E5E">
      <w:pPr>
        <w:autoSpaceDE w:val="0"/>
        <w:autoSpaceDN w:val="0"/>
        <w:adjustRightInd w:val="0"/>
        <w:spacing w:line="240" w:lineRule="auto"/>
        <w:jc w:val="center"/>
        <w:rPr>
          <w:rFonts w:ascii="Castellar" w:hAnsi="Castellar" w:cs="Castellar"/>
          <w:color w:val="000000"/>
          <w:sz w:val="28"/>
          <w:szCs w:val="28"/>
        </w:rPr>
      </w:pPr>
      <w:r>
        <w:rPr>
          <w:noProof/>
          <w:color w:val="0000FF"/>
        </w:rPr>
        <w:drawing>
          <wp:inline distT="0" distB="0" distL="0" distR="0" wp14:anchorId="11D0EE33" wp14:editId="174ED14E">
            <wp:extent cx="1278128" cy="1295400"/>
            <wp:effectExtent l="0" t="0" r="0" b="0"/>
            <wp:docPr id="2" name="Picture 2" descr="http://images.clipartpanda.com/citizenship-clipart-global2-296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citizenship-clipart-global2-296x300.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8128" cy="1295400"/>
                    </a:xfrm>
                    <a:prstGeom prst="rect">
                      <a:avLst/>
                    </a:prstGeom>
                    <a:noFill/>
                    <a:ln>
                      <a:noFill/>
                    </a:ln>
                  </pic:spPr>
                </pic:pic>
              </a:graphicData>
            </a:graphic>
          </wp:inline>
        </w:drawing>
      </w:r>
    </w:p>
    <w:p w:rsidR="00593E5E" w:rsidRPr="00593E5E" w:rsidRDefault="00593E5E" w:rsidP="00593E5E">
      <w:pPr>
        <w:autoSpaceDE w:val="0"/>
        <w:autoSpaceDN w:val="0"/>
        <w:adjustRightInd w:val="0"/>
        <w:spacing w:line="240" w:lineRule="auto"/>
        <w:jc w:val="center"/>
        <w:rPr>
          <w:rFonts w:ascii="Castellar" w:hAnsi="Castellar" w:cs="Castellar"/>
          <w:color w:val="000000"/>
          <w:sz w:val="23"/>
          <w:szCs w:val="23"/>
        </w:rPr>
      </w:pPr>
      <w:r w:rsidRPr="00593E5E">
        <w:rPr>
          <w:rFonts w:ascii="Castellar" w:hAnsi="Castellar" w:cs="Castellar"/>
          <w:color w:val="000000"/>
          <w:sz w:val="23"/>
          <w:szCs w:val="23"/>
        </w:rPr>
        <w:t xml:space="preserve">BY ______________________________________ </w:t>
      </w:r>
    </w:p>
    <w:p w:rsidR="00593E5E" w:rsidRPr="00593E5E" w:rsidRDefault="00593E5E" w:rsidP="00593E5E">
      <w:pPr>
        <w:autoSpaceDE w:val="0"/>
        <w:autoSpaceDN w:val="0"/>
        <w:adjustRightInd w:val="0"/>
        <w:spacing w:line="240" w:lineRule="auto"/>
        <w:jc w:val="center"/>
        <w:rPr>
          <w:rFonts w:ascii="Castellar" w:hAnsi="Castellar" w:cs="Castellar"/>
          <w:color w:val="000000"/>
          <w:sz w:val="23"/>
          <w:szCs w:val="23"/>
        </w:rPr>
      </w:pPr>
      <w:r w:rsidRPr="00593E5E">
        <w:rPr>
          <w:rFonts w:ascii="Castellar" w:hAnsi="Castellar" w:cs="Castellar"/>
          <w:color w:val="000000"/>
          <w:sz w:val="23"/>
          <w:szCs w:val="23"/>
        </w:rPr>
        <w:t xml:space="preserve">1 CUP _____________________________________________________ </w:t>
      </w:r>
    </w:p>
    <w:p w:rsidR="00593E5E" w:rsidRPr="00593E5E" w:rsidRDefault="00593E5E" w:rsidP="00593E5E">
      <w:pPr>
        <w:autoSpaceDE w:val="0"/>
        <w:autoSpaceDN w:val="0"/>
        <w:adjustRightInd w:val="0"/>
        <w:spacing w:line="240" w:lineRule="auto"/>
        <w:rPr>
          <w:rFonts w:ascii="Castellar" w:hAnsi="Castellar" w:cs="Castellar"/>
          <w:color w:val="000000"/>
          <w:sz w:val="23"/>
          <w:szCs w:val="23"/>
        </w:rPr>
      </w:pPr>
      <w:r>
        <w:rPr>
          <w:rFonts w:ascii="Castellar" w:hAnsi="Castellar" w:cs="Castellar"/>
          <w:color w:val="000000"/>
          <w:sz w:val="23"/>
          <w:szCs w:val="23"/>
        </w:rPr>
        <w:t xml:space="preserve">         </w:t>
      </w:r>
      <w:r w:rsidRPr="00593E5E">
        <w:rPr>
          <w:rFonts w:ascii="Castellar" w:hAnsi="Castellar" w:cs="Castellar"/>
          <w:color w:val="000000"/>
          <w:sz w:val="23"/>
          <w:szCs w:val="23"/>
        </w:rPr>
        <w:t xml:space="preserve">½ TABLESPOON ________________________________________________ </w:t>
      </w:r>
    </w:p>
    <w:p w:rsidR="00593E5E" w:rsidRPr="00593E5E" w:rsidRDefault="00593E5E" w:rsidP="00593E5E">
      <w:pPr>
        <w:autoSpaceDE w:val="0"/>
        <w:autoSpaceDN w:val="0"/>
        <w:adjustRightInd w:val="0"/>
        <w:spacing w:line="240" w:lineRule="auto"/>
        <w:jc w:val="center"/>
        <w:rPr>
          <w:rFonts w:ascii="Castellar" w:hAnsi="Castellar" w:cs="Castellar"/>
          <w:color w:val="000000"/>
          <w:sz w:val="23"/>
          <w:szCs w:val="23"/>
        </w:rPr>
      </w:pPr>
      <w:r w:rsidRPr="00593E5E">
        <w:rPr>
          <w:rFonts w:ascii="Castellar" w:hAnsi="Castellar" w:cs="Castellar"/>
          <w:color w:val="000000"/>
          <w:sz w:val="23"/>
          <w:szCs w:val="23"/>
        </w:rPr>
        <w:t xml:space="preserve">A DASH OF ___________________________________________________ </w:t>
      </w:r>
    </w:p>
    <w:p w:rsidR="00593E5E" w:rsidRPr="005A1862" w:rsidRDefault="00593E5E" w:rsidP="00593E5E">
      <w:pPr>
        <w:spacing w:after="0" w:line="240" w:lineRule="auto"/>
        <w:rPr>
          <w:rFonts w:cstheme="minorHAnsi"/>
          <w:b/>
        </w:rPr>
      </w:pPr>
      <w:r>
        <w:rPr>
          <w:rFonts w:ascii="Castellar" w:hAnsi="Castellar" w:cs="Castellar"/>
          <w:color w:val="000000"/>
          <w:sz w:val="23"/>
          <w:szCs w:val="23"/>
        </w:rPr>
        <w:t xml:space="preserve">          </w:t>
      </w:r>
      <w:r w:rsidRPr="00593E5E">
        <w:rPr>
          <w:rFonts w:ascii="Castellar" w:hAnsi="Castellar" w:cs="Castellar"/>
          <w:color w:val="000000"/>
          <w:sz w:val="23"/>
          <w:szCs w:val="23"/>
        </w:rPr>
        <w:t>A PINCH OF ___________________________________________________</w:t>
      </w:r>
    </w:p>
    <w:sectPr w:rsidR="00593E5E" w:rsidRPr="005A186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446" w:rsidRDefault="00225446" w:rsidP="00270273">
      <w:pPr>
        <w:spacing w:after="0" w:line="240" w:lineRule="auto"/>
      </w:pPr>
      <w:r>
        <w:separator/>
      </w:r>
    </w:p>
  </w:endnote>
  <w:endnote w:type="continuationSeparator" w:id="0">
    <w:p w:rsidR="00225446" w:rsidRDefault="00225446" w:rsidP="00270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altName w:val="Cambria"/>
    <w:panose1 w:val="020B0604020202020204"/>
    <w:charset w:val="00"/>
    <w:family w:val="roman"/>
    <w:pitch w:val="variable"/>
    <w:sig w:usb0="00000003" w:usb1="00000000" w:usb2="00000000" w:usb3="00000000" w:csb0="00000001" w:csb1="00000000"/>
  </w:font>
  <w:font w:name="Aharoni">
    <w:panose1 w:val="020B0604020202020204"/>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DC9" w:rsidRDefault="00213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5F5" w:rsidRPr="00ED0C2E" w:rsidRDefault="007C5015" w:rsidP="006655F5">
    <w:pPr>
      <w:pStyle w:val="Footer"/>
      <w:jc w:val="right"/>
      <w:rPr>
        <w:sz w:val="14"/>
        <w:szCs w:val="12"/>
      </w:rPr>
    </w:pPr>
    <w:r w:rsidRPr="00ED0C2E">
      <w:rPr>
        <w:noProof/>
        <w:sz w:val="14"/>
        <w:szCs w:val="12"/>
      </w:rPr>
      <w:drawing>
        <wp:anchor distT="0" distB="0" distL="114300" distR="114300" simplePos="0" relativeHeight="251659264" behindDoc="1" locked="0" layoutInCell="1" allowOverlap="1" wp14:anchorId="0E954AC5" wp14:editId="10621580">
          <wp:simplePos x="0" y="0"/>
          <wp:positionH relativeFrom="page">
            <wp:posOffset>6896100</wp:posOffset>
          </wp:positionH>
          <wp:positionV relativeFrom="paragraph">
            <wp:posOffset>-182880</wp:posOffset>
          </wp:positionV>
          <wp:extent cx="638175" cy="638175"/>
          <wp:effectExtent l="0" t="0" r="9525" b="9525"/>
          <wp:wrapNone/>
          <wp:docPr id="3" name="Picture 3"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273">
      <w:tab/>
    </w:r>
    <w:r w:rsidR="00270273">
      <w:tab/>
    </w:r>
    <w:r w:rsidR="006655F5" w:rsidRPr="00ED0C2E">
      <w:rPr>
        <w:sz w:val="14"/>
        <w:szCs w:val="12"/>
      </w:rPr>
      <w:t xml:space="preserve">Compliments of the Arkansas Secretary of State: </w:t>
    </w:r>
    <w:r w:rsidR="00213DC9">
      <w:rPr>
        <w:sz w:val="14"/>
        <w:szCs w:val="12"/>
      </w:rPr>
      <w:t xml:space="preserve">John </w:t>
    </w:r>
    <w:r w:rsidR="00213DC9">
      <w:rPr>
        <w:sz w:val="14"/>
        <w:szCs w:val="12"/>
      </w:rPr>
      <w:t>Thurston</w:t>
    </w:r>
    <w:bookmarkStart w:id="0" w:name="_GoBack"/>
    <w:bookmarkEnd w:id="0"/>
  </w:p>
  <w:p w:rsidR="006655F5" w:rsidRPr="007A771B" w:rsidRDefault="006655F5" w:rsidP="006655F5">
    <w:pPr>
      <w:pStyle w:val="Footer"/>
      <w:tabs>
        <w:tab w:val="left" w:pos="2580"/>
      </w:tabs>
      <w:rPr>
        <w:sz w:val="12"/>
        <w:szCs w:val="12"/>
      </w:rPr>
    </w:pPr>
    <w:r w:rsidRPr="00ED0C2E">
      <w:rPr>
        <w:sz w:val="14"/>
        <w:szCs w:val="12"/>
      </w:rPr>
      <w:tab/>
    </w:r>
    <w:r w:rsidRPr="00ED0C2E">
      <w:rPr>
        <w:sz w:val="14"/>
        <w:szCs w:val="12"/>
      </w:rPr>
      <w:tab/>
    </w:r>
    <w:r w:rsidRPr="00ED0C2E">
      <w:rPr>
        <w:sz w:val="14"/>
        <w:szCs w:val="12"/>
      </w:rPr>
      <w:tab/>
      <w:t xml:space="preserve"> Department of Communication and Education</w:t>
    </w:r>
    <w:r w:rsidRPr="007A771B">
      <w:rPr>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DC9" w:rsidRDefault="00213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446" w:rsidRDefault="00225446" w:rsidP="00270273">
      <w:pPr>
        <w:spacing w:after="0" w:line="240" w:lineRule="auto"/>
      </w:pPr>
      <w:r>
        <w:separator/>
      </w:r>
    </w:p>
  </w:footnote>
  <w:footnote w:type="continuationSeparator" w:id="0">
    <w:p w:rsidR="00225446" w:rsidRDefault="00225446" w:rsidP="00270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DC9" w:rsidRDefault="00213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DC9" w:rsidRDefault="00213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DC9" w:rsidRDefault="00213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9D2EC4"/>
    <w:multiLevelType w:val="hybridMultilevel"/>
    <w:tmpl w:val="EE88AEB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0122159"/>
    <w:multiLevelType w:val="hybridMultilevel"/>
    <w:tmpl w:val="8E2492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52C32"/>
    <w:multiLevelType w:val="hybridMultilevel"/>
    <w:tmpl w:val="571C3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B122BF"/>
    <w:multiLevelType w:val="hybridMultilevel"/>
    <w:tmpl w:val="571C3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EF04C6"/>
    <w:multiLevelType w:val="hybridMultilevel"/>
    <w:tmpl w:val="5B6E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846B1F"/>
    <w:multiLevelType w:val="hybridMultilevel"/>
    <w:tmpl w:val="8E2492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686"/>
    <w:rsid w:val="000B337E"/>
    <w:rsid w:val="001C7C3A"/>
    <w:rsid w:val="00213DC9"/>
    <w:rsid w:val="00225446"/>
    <w:rsid w:val="00260F9D"/>
    <w:rsid w:val="00270273"/>
    <w:rsid w:val="0028545E"/>
    <w:rsid w:val="002E242B"/>
    <w:rsid w:val="00593E5E"/>
    <w:rsid w:val="005B2E68"/>
    <w:rsid w:val="006655F5"/>
    <w:rsid w:val="006931F4"/>
    <w:rsid w:val="007C5015"/>
    <w:rsid w:val="00807AD4"/>
    <w:rsid w:val="008154EF"/>
    <w:rsid w:val="00AB5686"/>
    <w:rsid w:val="00B6303B"/>
    <w:rsid w:val="00CB2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FEE94-E166-4B89-A9C2-E1C61C7D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6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568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702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273"/>
  </w:style>
  <w:style w:type="paragraph" w:styleId="Footer">
    <w:name w:val="footer"/>
    <w:basedOn w:val="Normal"/>
    <w:link w:val="FooterChar"/>
    <w:uiPriority w:val="99"/>
    <w:unhideWhenUsed/>
    <w:rsid w:val="00270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273"/>
  </w:style>
  <w:style w:type="paragraph" w:styleId="BalloonText">
    <w:name w:val="Balloon Text"/>
    <w:basedOn w:val="Normal"/>
    <w:link w:val="BalloonTextChar"/>
    <w:uiPriority w:val="99"/>
    <w:semiHidden/>
    <w:unhideWhenUsed/>
    <w:rsid w:val="00270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2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google.com/url?sa=i&amp;rct=j&amp;q=&amp;esrc=s&amp;frm=1&amp;source=images&amp;cd=&amp;cad=rja&amp;uact=8&amp;ved=0CAcQjRxqFQoTCIWZ8oeQ_8YCFQEIkgodzt8IdA&amp;url=http://gallery4share.com/c/citizenship-clipart.html&amp;ei=2CO4VYXNN4GQyATOv6OgBw&amp;bvm=bv.98717601,d.aWw&amp;psig=AFQjCNGgUGHWMeQqfnLkCw9XD_do6Hafng&amp;ust=1438217546369765"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B172EA-235D-412E-B58B-5B93FE76D710}">
  <ds:schemaRefs>
    <ds:schemaRef ds:uri="http://schemas.microsoft.com/sharepoint/v3/contenttype/forms"/>
  </ds:schemaRefs>
</ds:datastoreItem>
</file>

<file path=customXml/itemProps2.xml><?xml version="1.0" encoding="utf-8"?>
<ds:datastoreItem xmlns:ds="http://schemas.openxmlformats.org/officeDocument/2006/customXml" ds:itemID="{B7935C97-0391-4D60-A4CE-27D50DE41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F30ED6C-7673-485B-BA3A-55A4D664A3B4}">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Bethany Nick</dc:creator>
  <cp:lastModifiedBy>Ricky Hearne</cp:lastModifiedBy>
  <cp:revision>8</cp:revision>
  <dcterms:created xsi:type="dcterms:W3CDTF">2016-02-25T19:36:00Z</dcterms:created>
  <dcterms:modified xsi:type="dcterms:W3CDTF">2019-03-14T20:28:00Z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