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55" w:rsidRDefault="007B7355" w:rsidP="001403A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Kindergarten</w:t>
      </w:r>
    </w:p>
    <w:p w:rsidR="007B7355" w:rsidRDefault="007B7355" w:rsidP="001403A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Key Concept 2: </w:t>
      </w:r>
    </w:p>
    <w:p w:rsidR="00E9121D" w:rsidRPr="00D76459" w:rsidRDefault="00432699" w:rsidP="001403A9">
      <w:pPr>
        <w:spacing w:after="0" w:line="240" w:lineRule="auto"/>
        <w:jc w:val="center"/>
        <w:rPr>
          <w:rFonts w:cstheme="minorHAnsi"/>
          <w:b/>
        </w:rPr>
      </w:pPr>
      <w:r w:rsidRPr="00D76459">
        <w:rPr>
          <w:rFonts w:cstheme="minorHAnsi"/>
          <w:b/>
        </w:rPr>
        <w:t>My Communities Lesson</w:t>
      </w:r>
    </w:p>
    <w:p w:rsidR="001403A9" w:rsidRDefault="001403A9">
      <w:pPr>
        <w:rPr>
          <w:rFonts w:cstheme="minorHAnsi"/>
          <w:b/>
          <w:bCs/>
        </w:rPr>
      </w:pPr>
    </w:p>
    <w:p w:rsidR="00BD3F8C" w:rsidRPr="00D76459" w:rsidRDefault="00BD3F8C">
      <w:pPr>
        <w:rPr>
          <w:rFonts w:cstheme="minorHAnsi"/>
          <w:b/>
          <w:bCs/>
        </w:rPr>
      </w:pPr>
      <w:r w:rsidRPr="00D76459">
        <w:rPr>
          <w:rFonts w:cstheme="minorHAnsi"/>
          <w:b/>
          <w:bCs/>
        </w:rPr>
        <w:t>Overview</w:t>
      </w:r>
    </w:p>
    <w:p w:rsidR="00BD3F8C" w:rsidRPr="00D76459" w:rsidRDefault="00BD3F8C">
      <w:pPr>
        <w:rPr>
          <w:rFonts w:cstheme="minorHAnsi"/>
          <w:color w:val="000000"/>
        </w:rPr>
      </w:pPr>
      <w:r w:rsidRPr="00D76459">
        <w:rPr>
          <w:rFonts w:cstheme="minorHAnsi"/>
          <w:color w:val="000000"/>
        </w:rPr>
        <w:t>As the students learn about communities, their neighborhood becomes a broader picture for them to think about as a place where they are a member and can make a difference. Learning that the community is diverse is important</w:t>
      </w:r>
      <w:r w:rsidR="00432699" w:rsidRPr="00D76459">
        <w:rPr>
          <w:rFonts w:cstheme="minorHAnsi"/>
          <w:color w:val="000000"/>
        </w:rPr>
        <w:t>.</w:t>
      </w:r>
      <w:r w:rsidRPr="00D76459">
        <w:rPr>
          <w:rFonts w:cstheme="minorHAnsi"/>
          <w:color w:val="000000"/>
        </w:rPr>
        <w:t xml:space="preserve"> The lesson will introduce some community helpers </w:t>
      </w:r>
      <w:r w:rsidR="00432699" w:rsidRPr="00D76459">
        <w:rPr>
          <w:rFonts w:cstheme="minorHAnsi"/>
          <w:color w:val="000000"/>
        </w:rPr>
        <w:t xml:space="preserve">the students can trust.  </w:t>
      </w:r>
      <w:r w:rsidRPr="00D76459">
        <w:rPr>
          <w:rFonts w:cstheme="minorHAnsi"/>
          <w:color w:val="000000"/>
        </w:rPr>
        <w:t xml:space="preserve">The lesson plan is set up in two thirty-five </w:t>
      </w:r>
      <w:r w:rsidR="001A71BC">
        <w:rPr>
          <w:rFonts w:cstheme="minorHAnsi"/>
        </w:rPr>
        <w:t>m</w:t>
      </w:r>
      <w:r w:rsidRPr="001A71BC">
        <w:rPr>
          <w:rFonts w:cstheme="minorHAnsi"/>
        </w:rPr>
        <w:t xml:space="preserve">inute </w:t>
      </w:r>
      <w:r w:rsidR="001A71BC">
        <w:rPr>
          <w:rFonts w:cstheme="minorHAnsi"/>
        </w:rPr>
        <w:t>c</w:t>
      </w:r>
      <w:r w:rsidRPr="001A71BC">
        <w:rPr>
          <w:rFonts w:cstheme="minorHAnsi"/>
        </w:rPr>
        <w:t xml:space="preserve">lass </w:t>
      </w:r>
      <w:r w:rsidR="001A71BC">
        <w:rPr>
          <w:rFonts w:cstheme="minorHAnsi"/>
        </w:rPr>
        <w:t>p</w:t>
      </w:r>
      <w:r w:rsidRPr="001A71BC">
        <w:rPr>
          <w:rFonts w:cstheme="minorHAnsi"/>
        </w:rPr>
        <w:t>eriods</w:t>
      </w:r>
      <w:r w:rsidRPr="00D76459">
        <w:rPr>
          <w:rFonts w:cstheme="minorHAnsi"/>
          <w:color w:val="000000"/>
        </w:rPr>
        <w:t xml:space="preserve">.  </w:t>
      </w:r>
    </w:p>
    <w:p w:rsidR="00BD3F8C" w:rsidRPr="00D76459" w:rsidRDefault="00BD3F8C">
      <w:pPr>
        <w:rPr>
          <w:rFonts w:cstheme="minorHAnsi"/>
          <w:bCs/>
        </w:rPr>
      </w:pPr>
      <w:r w:rsidRPr="00D76459">
        <w:rPr>
          <w:rFonts w:cstheme="minorHAnsi"/>
          <w:b/>
          <w:bCs/>
        </w:rPr>
        <w:t xml:space="preserve">For the Teacher: </w:t>
      </w:r>
      <w:r w:rsidRPr="00D76459">
        <w:rPr>
          <w:rFonts w:cstheme="minorHAnsi"/>
          <w:bCs/>
        </w:rPr>
        <w:t xml:space="preserve">You may need to do some pre-work for this lesson to determine where common locations are </w:t>
      </w:r>
      <w:r w:rsidR="00432699" w:rsidRPr="00D76459">
        <w:rPr>
          <w:rFonts w:cstheme="minorHAnsi"/>
          <w:bCs/>
        </w:rPr>
        <w:t xml:space="preserve">located </w:t>
      </w:r>
      <w:r w:rsidRPr="00D76459">
        <w:rPr>
          <w:rFonts w:cstheme="minorHAnsi"/>
          <w:bCs/>
        </w:rPr>
        <w:t>or w</w:t>
      </w:r>
      <w:r w:rsidR="00432699" w:rsidRPr="00D76459">
        <w:rPr>
          <w:rFonts w:cstheme="minorHAnsi"/>
          <w:bCs/>
        </w:rPr>
        <w:t>ho members of the community are.  You may also want</w:t>
      </w:r>
      <w:r w:rsidRPr="00D76459">
        <w:rPr>
          <w:rFonts w:cstheme="minorHAnsi"/>
          <w:bCs/>
        </w:rPr>
        <w:t xml:space="preserve"> to visit these people and get to know them before asking them to volunteer to come into your classroom to “meet community </w:t>
      </w:r>
      <w:r w:rsidR="004065BB" w:rsidRPr="00D76459">
        <w:rPr>
          <w:rFonts w:cstheme="minorHAnsi"/>
          <w:bCs/>
        </w:rPr>
        <w:t>member’s</w:t>
      </w:r>
      <w:r w:rsidRPr="00D76459">
        <w:rPr>
          <w:rFonts w:cstheme="minorHAnsi"/>
          <w:bCs/>
        </w:rPr>
        <w:t xml:space="preserve"> day.” </w:t>
      </w:r>
    </w:p>
    <w:p w:rsidR="00BD3F8C" w:rsidRPr="00D76459" w:rsidRDefault="00BD3F8C">
      <w:pPr>
        <w:rPr>
          <w:rFonts w:cstheme="minorHAnsi"/>
          <w:b/>
        </w:rPr>
      </w:pPr>
      <w:r w:rsidRPr="00D76459">
        <w:rPr>
          <w:rFonts w:cstheme="minorHAnsi"/>
          <w:b/>
        </w:rPr>
        <w:t>Materials Needed:</w:t>
      </w:r>
    </w:p>
    <w:p w:rsidR="00BD3F8C" w:rsidRPr="00D76459" w:rsidRDefault="00BD3F8C" w:rsidP="00BD3F8C">
      <w:pPr>
        <w:pStyle w:val="ListParagraph"/>
        <w:numPr>
          <w:ilvl w:val="0"/>
          <w:numId w:val="1"/>
        </w:numPr>
        <w:rPr>
          <w:rFonts w:cstheme="minorHAnsi"/>
        </w:rPr>
      </w:pPr>
      <w:r w:rsidRPr="00D76459">
        <w:rPr>
          <w:rFonts w:cstheme="minorHAnsi"/>
        </w:rPr>
        <w:t>“People in our community” song (</w:t>
      </w:r>
      <w:r w:rsidR="001A71BC" w:rsidRPr="001A71BC">
        <w:rPr>
          <w:rFonts w:cstheme="minorHAnsi"/>
        </w:rPr>
        <w:t>S</w:t>
      </w:r>
      <w:r w:rsidRPr="001A71BC">
        <w:rPr>
          <w:rFonts w:cstheme="minorHAnsi"/>
        </w:rPr>
        <w:t xml:space="preserve">esame </w:t>
      </w:r>
      <w:r w:rsidR="001A71BC" w:rsidRPr="001A71BC">
        <w:rPr>
          <w:rFonts w:cstheme="minorHAnsi"/>
        </w:rPr>
        <w:t>S</w:t>
      </w:r>
      <w:r w:rsidRPr="001A71BC">
        <w:rPr>
          <w:rFonts w:cstheme="minorHAnsi"/>
        </w:rPr>
        <w:t xml:space="preserve">treet has a good one as well as the </w:t>
      </w:r>
      <w:r w:rsidR="001A71BC" w:rsidRPr="001A71BC">
        <w:rPr>
          <w:rFonts w:cstheme="minorHAnsi"/>
        </w:rPr>
        <w:t>B</w:t>
      </w:r>
      <w:r w:rsidRPr="001A71BC">
        <w:rPr>
          <w:rFonts w:cstheme="minorHAnsi"/>
        </w:rPr>
        <w:t xml:space="preserve">usy </w:t>
      </w:r>
      <w:r w:rsidR="001A71BC" w:rsidRPr="001A71BC">
        <w:rPr>
          <w:rFonts w:cstheme="minorHAnsi"/>
        </w:rPr>
        <w:t>B</w:t>
      </w:r>
      <w:r w:rsidRPr="001A71BC">
        <w:rPr>
          <w:rFonts w:cstheme="minorHAnsi"/>
        </w:rPr>
        <w:t xml:space="preserve">eavers, </w:t>
      </w:r>
      <w:r w:rsidRPr="00D76459">
        <w:rPr>
          <w:rFonts w:cstheme="minorHAnsi"/>
        </w:rPr>
        <w:t xml:space="preserve">both of which can be found on </w:t>
      </w:r>
      <w:r w:rsidR="00D76459" w:rsidRPr="00D76459">
        <w:rPr>
          <w:rFonts w:cstheme="minorHAnsi"/>
        </w:rPr>
        <w:t>YouTube</w:t>
      </w:r>
      <w:r w:rsidRPr="00D76459">
        <w:rPr>
          <w:rFonts w:cstheme="minorHAnsi"/>
        </w:rPr>
        <w:t xml:space="preserve"> or </w:t>
      </w:r>
      <w:r w:rsidR="00AA296F">
        <w:rPr>
          <w:rFonts w:cstheme="minorHAnsi"/>
        </w:rPr>
        <w:t>checked out from your public library</w:t>
      </w:r>
      <w:r w:rsidR="00432699" w:rsidRPr="00D76459">
        <w:rPr>
          <w:rFonts w:cstheme="minorHAnsi"/>
        </w:rPr>
        <w:t>.  You may want to learn the song and sing it/teach it to the class yourself</w:t>
      </w:r>
      <w:r w:rsidRPr="00D76459">
        <w:rPr>
          <w:rFonts w:cstheme="minorHAnsi"/>
        </w:rPr>
        <w:t xml:space="preserve">). </w:t>
      </w:r>
    </w:p>
    <w:p w:rsidR="00BD3F8C" w:rsidRPr="00D76459" w:rsidRDefault="00BD3F8C" w:rsidP="00BD3F8C">
      <w:pPr>
        <w:pStyle w:val="ListParagraph"/>
        <w:numPr>
          <w:ilvl w:val="0"/>
          <w:numId w:val="1"/>
        </w:numPr>
        <w:rPr>
          <w:rFonts w:cstheme="minorHAnsi"/>
        </w:rPr>
      </w:pPr>
      <w:r w:rsidRPr="00D76459">
        <w:rPr>
          <w:rFonts w:cstheme="minorHAnsi"/>
          <w:color w:val="000000"/>
        </w:rPr>
        <w:t>A piece of colored paper for each student large enough to trace their hand</w:t>
      </w:r>
    </w:p>
    <w:p w:rsidR="00BD3F8C" w:rsidRPr="00D76459" w:rsidRDefault="00BD3F8C" w:rsidP="00BD3F8C">
      <w:pPr>
        <w:pStyle w:val="ListParagraph"/>
        <w:numPr>
          <w:ilvl w:val="0"/>
          <w:numId w:val="1"/>
        </w:numPr>
        <w:rPr>
          <w:rFonts w:cstheme="minorHAnsi"/>
        </w:rPr>
      </w:pPr>
      <w:r w:rsidRPr="00D76459">
        <w:rPr>
          <w:rFonts w:cstheme="minorHAnsi"/>
          <w:color w:val="000000"/>
        </w:rPr>
        <w:t>Volunteer member(s) of the community (optional and based on school policy/approval)</w:t>
      </w:r>
    </w:p>
    <w:p w:rsidR="00BD3F8C" w:rsidRPr="00D76459" w:rsidRDefault="00BD3F8C" w:rsidP="00BD3F8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Key Vocabulary: </w:t>
      </w:r>
    </w:p>
    <w:p w:rsidR="00BD3F8C" w:rsidRPr="00D7645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color w:val="auto"/>
          <w:sz w:val="22"/>
          <w:szCs w:val="22"/>
        </w:rPr>
        <w:t>Community</w:t>
      </w:r>
    </w:p>
    <w:p w:rsidR="00432699" w:rsidRPr="00D7645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color w:val="auto"/>
          <w:sz w:val="22"/>
          <w:szCs w:val="22"/>
        </w:rPr>
        <w:t>Trust</w:t>
      </w:r>
    </w:p>
    <w:p w:rsidR="00432699" w:rsidRPr="00D7645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color w:val="auto"/>
          <w:sz w:val="22"/>
          <w:szCs w:val="22"/>
        </w:rPr>
        <w:t>Common good</w:t>
      </w:r>
    </w:p>
    <w:p w:rsidR="00432699" w:rsidRPr="00D7645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color w:val="auto"/>
          <w:sz w:val="22"/>
          <w:szCs w:val="22"/>
        </w:rPr>
        <w:t>Volunteer</w:t>
      </w:r>
    </w:p>
    <w:p w:rsidR="00432699" w:rsidRPr="00D7645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color w:val="auto"/>
          <w:sz w:val="22"/>
          <w:szCs w:val="22"/>
        </w:rPr>
        <w:t>Service</w:t>
      </w:r>
    </w:p>
    <w:p w:rsidR="00432699" w:rsidRPr="00D7645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6459">
        <w:rPr>
          <w:rFonts w:asciiTheme="minorHAnsi" w:hAnsiTheme="minorHAnsi" w:cstheme="minorHAnsi"/>
          <w:color w:val="auto"/>
          <w:sz w:val="22"/>
          <w:szCs w:val="22"/>
        </w:rPr>
        <w:t>Contribute</w:t>
      </w:r>
    </w:p>
    <w:p w:rsidR="00432699" w:rsidRDefault="00432699" w:rsidP="00BD3F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57827" w:rsidRDefault="00757827" w:rsidP="00BD3F8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Objectives:</w:t>
      </w:r>
    </w:p>
    <w:p w:rsidR="00757827" w:rsidRPr="00757827" w:rsidRDefault="00757827" w:rsidP="00757827">
      <w:pPr>
        <w:spacing w:after="0" w:line="240" w:lineRule="auto"/>
        <w:rPr>
          <w:rFonts w:cstheme="minorHAnsi"/>
        </w:rPr>
      </w:pPr>
      <w:r w:rsidRPr="00757827">
        <w:rPr>
          <w:rFonts w:cstheme="minorHAnsi"/>
        </w:rPr>
        <w:t>C.2.K.3 Discuss responsibilities of being a good citizen</w:t>
      </w:r>
    </w:p>
    <w:p w:rsidR="00757827" w:rsidRPr="00757827" w:rsidRDefault="00757827" w:rsidP="00757827">
      <w:pPr>
        <w:spacing w:after="0" w:line="240" w:lineRule="auto"/>
        <w:rPr>
          <w:rFonts w:cstheme="minorHAnsi"/>
        </w:rPr>
      </w:pPr>
      <w:r w:rsidRPr="00757827">
        <w:rPr>
          <w:rFonts w:cstheme="minorHAnsi"/>
        </w:rPr>
        <w:t>C.3.K.2 Discuss ways people improve communities</w:t>
      </w:r>
    </w:p>
    <w:p w:rsidR="00757827" w:rsidRPr="00757827" w:rsidRDefault="00757827" w:rsidP="00757827">
      <w:pPr>
        <w:spacing w:after="0" w:line="240" w:lineRule="auto"/>
        <w:rPr>
          <w:rFonts w:cstheme="minorHAnsi"/>
        </w:rPr>
      </w:pPr>
      <w:r w:rsidRPr="00757827">
        <w:rPr>
          <w:rFonts w:cstheme="minorHAnsi"/>
        </w:rPr>
        <w:t>E.5.K.3 Identify markets in the community</w:t>
      </w:r>
    </w:p>
    <w:p w:rsidR="00757827" w:rsidRPr="00757827" w:rsidRDefault="00757827" w:rsidP="0075782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57827">
        <w:rPr>
          <w:rFonts w:asciiTheme="minorHAnsi" w:hAnsiTheme="minorHAnsi" w:cstheme="minorHAnsi"/>
          <w:sz w:val="22"/>
          <w:szCs w:val="22"/>
        </w:rPr>
        <w:t>E.6.K.3 Discuss examples of public goods and services</w:t>
      </w:r>
    </w:p>
    <w:p w:rsidR="00757827" w:rsidRDefault="00757827" w:rsidP="00432699">
      <w:pPr>
        <w:jc w:val="center"/>
        <w:rPr>
          <w:rFonts w:cstheme="minorHAnsi"/>
          <w:b/>
        </w:rPr>
      </w:pPr>
    </w:p>
    <w:p w:rsidR="00D37F1F" w:rsidRDefault="00D37F1F" w:rsidP="00432699">
      <w:pPr>
        <w:jc w:val="center"/>
        <w:rPr>
          <w:rFonts w:cstheme="minorHAnsi"/>
          <w:b/>
        </w:rPr>
      </w:pPr>
    </w:p>
    <w:p w:rsidR="00D37F1F" w:rsidRDefault="00D37F1F" w:rsidP="00432699">
      <w:pPr>
        <w:jc w:val="center"/>
        <w:rPr>
          <w:rFonts w:cstheme="minorHAnsi"/>
          <w:b/>
        </w:rPr>
      </w:pPr>
    </w:p>
    <w:p w:rsidR="00D37F1F" w:rsidRDefault="00D37F1F" w:rsidP="00432699">
      <w:pPr>
        <w:jc w:val="center"/>
        <w:rPr>
          <w:rFonts w:cstheme="minorHAnsi"/>
          <w:b/>
        </w:rPr>
      </w:pPr>
    </w:p>
    <w:p w:rsidR="00D37F1F" w:rsidRDefault="00D37F1F" w:rsidP="00432699">
      <w:pPr>
        <w:jc w:val="center"/>
        <w:rPr>
          <w:rFonts w:cstheme="minorHAnsi"/>
          <w:b/>
        </w:rPr>
      </w:pPr>
    </w:p>
    <w:p w:rsidR="00BD3F8C" w:rsidRPr="00D76459" w:rsidRDefault="00432699" w:rsidP="00086516">
      <w:pPr>
        <w:rPr>
          <w:rFonts w:cstheme="minorHAnsi"/>
          <w:b/>
        </w:rPr>
      </w:pPr>
      <w:r w:rsidRPr="00D76459">
        <w:rPr>
          <w:rFonts w:cstheme="minorHAnsi"/>
          <w:b/>
        </w:rPr>
        <w:lastRenderedPageBreak/>
        <w:t>Instructions:</w:t>
      </w:r>
    </w:p>
    <w:p w:rsidR="00432699" w:rsidRPr="00086516" w:rsidRDefault="00086516" w:rsidP="00BD3F8C">
      <w:pPr>
        <w:rPr>
          <w:rFonts w:cstheme="minorHAnsi"/>
          <w:i/>
        </w:rPr>
      </w:pPr>
      <w:r w:rsidRPr="00086516">
        <w:rPr>
          <w:rFonts w:cstheme="minorHAnsi"/>
          <w:i/>
        </w:rPr>
        <w:t>Day 1</w:t>
      </w:r>
      <w:r w:rsidR="00432699" w:rsidRPr="00086516">
        <w:rPr>
          <w:rFonts w:cstheme="minorHAnsi"/>
          <w:i/>
        </w:rPr>
        <w:t xml:space="preserve">: </w:t>
      </w:r>
    </w:p>
    <w:p w:rsidR="00600589" w:rsidRPr="00D76459" w:rsidRDefault="00600589" w:rsidP="00D37F1F">
      <w:pPr>
        <w:numPr>
          <w:ilvl w:val="0"/>
          <w:numId w:val="2"/>
        </w:numPr>
        <w:shd w:val="clear" w:color="auto" w:fill="FFFFFF"/>
        <w:spacing w:after="0" w:line="336" w:lineRule="atLeast"/>
        <w:ind w:left="1620"/>
        <w:rPr>
          <w:rFonts w:eastAsia="Times New Roman" w:cstheme="minorHAnsi"/>
          <w:color w:val="000000"/>
        </w:rPr>
      </w:pPr>
      <w:r w:rsidRPr="00D76459">
        <w:rPr>
          <w:rFonts w:eastAsia="Times New Roman" w:cstheme="minorHAnsi"/>
          <w:color w:val="000000"/>
        </w:rPr>
        <w:t>“People in our community” video/song.  Ask students what they think a community is. Come up with a class definition.</w:t>
      </w:r>
    </w:p>
    <w:p w:rsidR="00432699" w:rsidRPr="00432699" w:rsidRDefault="00432699" w:rsidP="00D37F1F">
      <w:pPr>
        <w:numPr>
          <w:ilvl w:val="0"/>
          <w:numId w:val="2"/>
        </w:numPr>
        <w:shd w:val="clear" w:color="auto" w:fill="FFFFFF"/>
        <w:spacing w:after="0" w:line="336" w:lineRule="atLeast"/>
        <w:ind w:left="162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color w:val="000000"/>
        </w:rPr>
        <w:t>Make a list of items in the neighborhood that are shared by others (parks, libraries, etc.</w:t>
      </w:r>
      <w:r w:rsidRPr="00D76459">
        <w:rPr>
          <w:rFonts w:eastAsia="Times New Roman" w:cstheme="minorHAnsi"/>
          <w:color w:val="000000"/>
        </w:rPr>
        <w:t>). Write them on large chart paper</w:t>
      </w:r>
      <w:r w:rsidRPr="00432699">
        <w:rPr>
          <w:rFonts w:eastAsia="Times New Roman" w:cstheme="minorHAnsi"/>
          <w:color w:val="000000"/>
        </w:rPr>
        <w:t xml:space="preserve">. Ask students who they would </w:t>
      </w:r>
      <w:r w:rsidRPr="00D76459">
        <w:rPr>
          <w:rFonts w:eastAsia="Times New Roman" w:cstheme="minorHAnsi"/>
          <w:bCs/>
          <w:color w:val="000000"/>
        </w:rPr>
        <w:t>trust</w:t>
      </w:r>
      <w:r w:rsidRPr="00432699">
        <w:rPr>
          <w:rFonts w:eastAsia="Times New Roman" w:cstheme="minorHAnsi"/>
          <w:color w:val="000000"/>
        </w:rPr>
        <w:t xml:space="preserve"> in their </w:t>
      </w:r>
      <w:r w:rsidRPr="00D76459">
        <w:rPr>
          <w:rFonts w:eastAsia="Times New Roman" w:cstheme="minorHAnsi"/>
          <w:bCs/>
          <w:color w:val="000000"/>
        </w:rPr>
        <w:t>community</w:t>
      </w:r>
      <w:r w:rsidRPr="00432699">
        <w:rPr>
          <w:rFonts w:eastAsia="Times New Roman" w:cstheme="minorHAnsi"/>
          <w:color w:val="000000"/>
        </w:rPr>
        <w:t xml:space="preserve"> to help them with certain problems or situations, for example: </w:t>
      </w:r>
    </w:p>
    <w:p w:rsidR="00432699" w:rsidRPr="00432699" w:rsidRDefault="00432699" w:rsidP="00D37F1F">
      <w:pPr>
        <w:numPr>
          <w:ilvl w:val="1"/>
          <w:numId w:val="2"/>
        </w:numPr>
        <w:shd w:val="clear" w:color="auto" w:fill="FFFFFF"/>
        <w:spacing w:after="0" w:line="336" w:lineRule="atLeast"/>
        <w:ind w:left="279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i/>
          <w:iCs/>
          <w:color w:val="000000"/>
        </w:rPr>
        <w:t xml:space="preserve">Who would you call if you were home alone and heard a strange noise and saw a person walking around your house? </w:t>
      </w:r>
    </w:p>
    <w:p w:rsidR="00432699" w:rsidRPr="00432699" w:rsidRDefault="00432699" w:rsidP="00D37F1F">
      <w:pPr>
        <w:numPr>
          <w:ilvl w:val="1"/>
          <w:numId w:val="2"/>
        </w:numPr>
        <w:shd w:val="clear" w:color="auto" w:fill="FFFFFF"/>
        <w:spacing w:after="0" w:line="336" w:lineRule="atLeast"/>
        <w:ind w:left="279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i/>
          <w:iCs/>
          <w:color w:val="000000"/>
        </w:rPr>
        <w:t xml:space="preserve">Who would you </w:t>
      </w:r>
      <w:r w:rsidRPr="00D76459">
        <w:rPr>
          <w:rFonts w:eastAsia="Times New Roman" w:cstheme="minorHAnsi"/>
          <w:bCs/>
          <w:i/>
          <w:iCs/>
          <w:color w:val="000000"/>
        </w:rPr>
        <w:t>trust</w:t>
      </w:r>
      <w:r w:rsidRPr="00432699">
        <w:rPr>
          <w:rFonts w:eastAsia="Times New Roman" w:cstheme="minorHAnsi"/>
          <w:i/>
          <w:iCs/>
          <w:color w:val="000000"/>
        </w:rPr>
        <w:t xml:space="preserve"> to help you if your cat was stuck in a tree? </w:t>
      </w:r>
    </w:p>
    <w:p w:rsidR="00432699" w:rsidRPr="00432699" w:rsidRDefault="00432699" w:rsidP="00D37F1F">
      <w:pPr>
        <w:numPr>
          <w:ilvl w:val="1"/>
          <w:numId w:val="2"/>
        </w:numPr>
        <w:shd w:val="clear" w:color="auto" w:fill="FFFFFF"/>
        <w:spacing w:after="0" w:line="336" w:lineRule="atLeast"/>
        <w:ind w:left="279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i/>
          <w:iCs/>
          <w:color w:val="000000"/>
        </w:rPr>
        <w:t xml:space="preserve">Who could you </w:t>
      </w:r>
      <w:r w:rsidRPr="00D76459">
        <w:rPr>
          <w:rFonts w:eastAsia="Times New Roman" w:cstheme="minorHAnsi"/>
          <w:bCs/>
          <w:i/>
          <w:iCs/>
          <w:color w:val="000000"/>
        </w:rPr>
        <w:t>trust</w:t>
      </w:r>
      <w:r w:rsidRPr="00432699">
        <w:rPr>
          <w:rFonts w:eastAsia="Times New Roman" w:cstheme="minorHAnsi"/>
          <w:i/>
          <w:iCs/>
          <w:color w:val="000000"/>
        </w:rPr>
        <w:t xml:space="preserve"> to call if you saw smoke in your house? </w:t>
      </w:r>
    </w:p>
    <w:p w:rsidR="00432699" w:rsidRPr="00432699" w:rsidRDefault="00432699" w:rsidP="00D37F1F">
      <w:pPr>
        <w:numPr>
          <w:ilvl w:val="1"/>
          <w:numId w:val="2"/>
        </w:numPr>
        <w:shd w:val="clear" w:color="auto" w:fill="FFFFFF"/>
        <w:spacing w:after="0" w:line="336" w:lineRule="atLeast"/>
        <w:ind w:left="279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color w:val="000000"/>
        </w:rPr>
        <w:t xml:space="preserve">Create a list of people around the </w:t>
      </w:r>
      <w:r w:rsidRPr="00D76459">
        <w:rPr>
          <w:rFonts w:eastAsia="Times New Roman" w:cstheme="minorHAnsi"/>
          <w:bCs/>
          <w:color w:val="000000"/>
        </w:rPr>
        <w:t>community</w:t>
      </w:r>
      <w:r w:rsidRPr="00432699">
        <w:rPr>
          <w:rFonts w:eastAsia="Times New Roman" w:cstheme="minorHAnsi"/>
          <w:color w:val="000000"/>
        </w:rPr>
        <w:t xml:space="preserve"> that can be trusted to help in those situations. (Neighbors could be included in some of the answers.)</w:t>
      </w:r>
    </w:p>
    <w:p w:rsidR="00432699" w:rsidRPr="00432699" w:rsidRDefault="00432699" w:rsidP="00D37F1F">
      <w:pPr>
        <w:numPr>
          <w:ilvl w:val="0"/>
          <w:numId w:val="2"/>
        </w:numPr>
        <w:shd w:val="clear" w:color="auto" w:fill="FFFFFF"/>
        <w:spacing w:after="0" w:line="336" w:lineRule="atLeast"/>
        <w:ind w:left="162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color w:val="000000"/>
        </w:rPr>
        <w:t xml:space="preserve">Have </w:t>
      </w:r>
      <w:r w:rsidRPr="00D76459">
        <w:rPr>
          <w:rFonts w:eastAsia="Times New Roman" w:cstheme="minorHAnsi"/>
          <w:bCs/>
          <w:color w:val="000000"/>
        </w:rPr>
        <w:t>community</w:t>
      </w:r>
      <w:r w:rsidRPr="00432699">
        <w:rPr>
          <w:rFonts w:eastAsia="Times New Roman" w:cstheme="minorHAnsi"/>
          <w:color w:val="000000"/>
        </w:rPr>
        <w:t xml:space="preserve"> speakers come and show the equipment that they need when they help people in the </w:t>
      </w:r>
      <w:r w:rsidRPr="00D76459">
        <w:rPr>
          <w:rFonts w:eastAsia="Times New Roman" w:cstheme="minorHAnsi"/>
          <w:bCs/>
          <w:color w:val="000000"/>
        </w:rPr>
        <w:t>community</w:t>
      </w:r>
      <w:r w:rsidRPr="00432699">
        <w:rPr>
          <w:rFonts w:eastAsia="Times New Roman" w:cstheme="minorHAnsi"/>
          <w:color w:val="000000"/>
        </w:rPr>
        <w:t xml:space="preserve">. Ask the speakers to share what time, talents, and treasures they use to help the </w:t>
      </w:r>
      <w:r w:rsidRPr="00D76459">
        <w:rPr>
          <w:rFonts w:eastAsia="Times New Roman" w:cstheme="minorHAnsi"/>
          <w:bCs/>
          <w:color w:val="000000"/>
        </w:rPr>
        <w:t>community</w:t>
      </w:r>
      <w:r w:rsidRPr="00D76459">
        <w:rPr>
          <w:rFonts w:eastAsia="Times New Roman" w:cstheme="minorHAnsi"/>
          <w:color w:val="000000"/>
        </w:rPr>
        <w:t xml:space="preserve"> and to discuss why the students</w:t>
      </w:r>
      <w:r w:rsidRPr="00432699">
        <w:rPr>
          <w:rFonts w:eastAsia="Times New Roman" w:cstheme="minorHAnsi"/>
          <w:color w:val="000000"/>
        </w:rPr>
        <w:t xml:space="preserve"> can </w:t>
      </w:r>
      <w:r w:rsidRPr="00D76459">
        <w:rPr>
          <w:rFonts w:eastAsia="Times New Roman" w:cstheme="minorHAnsi"/>
          <w:bCs/>
          <w:color w:val="000000"/>
        </w:rPr>
        <w:t>trust</w:t>
      </w:r>
      <w:r w:rsidRPr="00432699">
        <w:rPr>
          <w:rFonts w:eastAsia="Times New Roman" w:cstheme="minorHAnsi"/>
          <w:color w:val="000000"/>
        </w:rPr>
        <w:t xml:space="preserve"> them to do their job. Have your classroom set up into as many stations as you have visiting </w:t>
      </w:r>
      <w:r w:rsidRPr="00D76459">
        <w:rPr>
          <w:rFonts w:eastAsia="Times New Roman" w:cstheme="minorHAnsi"/>
          <w:bCs/>
          <w:color w:val="000000"/>
        </w:rPr>
        <w:t>community</w:t>
      </w:r>
      <w:r w:rsidRPr="00432699">
        <w:rPr>
          <w:rFonts w:eastAsia="Times New Roman" w:cstheme="minorHAnsi"/>
          <w:color w:val="000000"/>
        </w:rPr>
        <w:t xml:space="preserve"> volunteers. Rotate the students from station to station approximately every seven to ten minutes.</w:t>
      </w:r>
    </w:p>
    <w:p w:rsidR="00432699" w:rsidRPr="00432699" w:rsidRDefault="00432699" w:rsidP="00D37F1F">
      <w:pPr>
        <w:numPr>
          <w:ilvl w:val="0"/>
          <w:numId w:val="2"/>
        </w:numPr>
        <w:shd w:val="clear" w:color="auto" w:fill="FFFFFF"/>
        <w:spacing w:after="0" w:line="336" w:lineRule="atLeast"/>
        <w:ind w:left="162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color w:val="000000"/>
        </w:rPr>
        <w:t>Take a picture of each helper. After the visitors leave, ask the children to dictate a few facts that they remember about each helper. Mount the pictures and sentences on large paper and staple into a book for the class library.</w:t>
      </w:r>
    </w:p>
    <w:p w:rsidR="00432699" w:rsidRPr="00086516" w:rsidRDefault="00432699" w:rsidP="00D37F1F">
      <w:pPr>
        <w:shd w:val="clear" w:color="auto" w:fill="FFFFFF"/>
        <w:spacing w:after="0" w:line="336" w:lineRule="atLeast"/>
        <w:rPr>
          <w:rFonts w:eastAsia="Times New Roman" w:cstheme="minorHAnsi"/>
          <w:i/>
          <w:color w:val="000000"/>
        </w:rPr>
      </w:pPr>
      <w:r w:rsidRPr="00086516">
        <w:rPr>
          <w:rFonts w:eastAsia="Times New Roman" w:cstheme="minorHAnsi"/>
          <w:bCs/>
          <w:i/>
          <w:color w:val="000000"/>
        </w:rPr>
        <w:t>Day Two</w:t>
      </w:r>
      <w:r w:rsidRPr="00086516">
        <w:rPr>
          <w:rFonts w:eastAsia="Times New Roman" w:cstheme="minorHAnsi"/>
          <w:i/>
          <w:color w:val="000000"/>
        </w:rPr>
        <w:t>:</w:t>
      </w:r>
    </w:p>
    <w:p w:rsidR="00432699" w:rsidRPr="00432699" w:rsidRDefault="00432699" w:rsidP="00D37F1F">
      <w:pPr>
        <w:numPr>
          <w:ilvl w:val="0"/>
          <w:numId w:val="3"/>
        </w:numPr>
        <w:shd w:val="clear" w:color="auto" w:fill="FFFFFF"/>
        <w:spacing w:after="0" w:line="336" w:lineRule="atLeast"/>
        <w:ind w:left="1620"/>
        <w:rPr>
          <w:rFonts w:eastAsia="Times New Roman" w:cstheme="minorHAnsi"/>
          <w:color w:val="000000"/>
        </w:rPr>
      </w:pPr>
      <w:r w:rsidRPr="00432699">
        <w:rPr>
          <w:rFonts w:eastAsia="Times New Roman" w:cstheme="minorHAnsi"/>
          <w:i/>
          <w:iCs/>
          <w:color w:val="000000"/>
        </w:rPr>
        <w:t xml:space="preserve">Ask: Who </w:t>
      </w:r>
      <w:r w:rsidRPr="00D76459">
        <w:rPr>
          <w:rFonts w:eastAsia="Times New Roman" w:cstheme="minorHAnsi"/>
          <w:bCs/>
          <w:i/>
          <w:iCs/>
          <w:color w:val="000000"/>
        </w:rPr>
        <w:t>needs</w:t>
      </w:r>
      <w:r w:rsidRPr="00432699">
        <w:rPr>
          <w:rFonts w:eastAsia="Times New Roman" w:cstheme="minorHAnsi"/>
          <w:i/>
          <w:iCs/>
          <w:color w:val="000000"/>
        </w:rPr>
        <w:t xml:space="preserve"> to help in our </w:t>
      </w:r>
      <w:r w:rsidRPr="00D76459">
        <w:rPr>
          <w:rFonts w:eastAsia="Times New Roman" w:cstheme="minorHAnsi"/>
          <w:bCs/>
          <w:i/>
          <w:iCs/>
          <w:color w:val="000000"/>
        </w:rPr>
        <w:t>community</w:t>
      </w:r>
      <w:r w:rsidRPr="00432699">
        <w:rPr>
          <w:rFonts w:eastAsia="Times New Roman" w:cstheme="minorHAnsi"/>
          <w:color w:val="000000"/>
        </w:rPr>
        <w:t>? Allow the students to brainstorm and remind them that: "</w:t>
      </w:r>
      <w:r w:rsidRPr="00432699">
        <w:rPr>
          <w:rFonts w:eastAsia="Times New Roman" w:cstheme="minorHAnsi"/>
          <w:i/>
          <w:iCs/>
          <w:color w:val="000000"/>
        </w:rPr>
        <w:t xml:space="preserve">Everyone is a </w:t>
      </w:r>
      <w:r w:rsidRPr="00D76459">
        <w:rPr>
          <w:rFonts w:eastAsia="Times New Roman" w:cstheme="minorHAnsi"/>
          <w:bCs/>
          <w:i/>
          <w:iCs/>
          <w:color w:val="000000"/>
        </w:rPr>
        <w:t>community</w:t>
      </w:r>
      <w:r w:rsidRPr="00432699">
        <w:rPr>
          <w:rFonts w:eastAsia="Times New Roman" w:cstheme="minorHAnsi"/>
          <w:i/>
          <w:iCs/>
          <w:color w:val="000000"/>
        </w:rPr>
        <w:t xml:space="preserve"> helper in our </w:t>
      </w:r>
      <w:r w:rsidRPr="00D76459">
        <w:rPr>
          <w:rFonts w:eastAsia="Times New Roman" w:cstheme="minorHAnsi"/>
          <w:bCs/>
          <w:i/>
          <w:iCs/>
          <w:color w:val="000000"/>
        </w:rPr>
        <w:t>community</w:t>
      </w:r>
      <w:r w:rsidRPr="00432699">
        <w:rPr>
          <w:rFonts w:eastAsia="Times New Roman" w:cstheme="minorHAnsi"/>
          <w:i/>
          <w:iCs/>
          <w:color w:val="000000"/>
        </w:rPr>
        <w:t>!</w:t>
      </w:r>
      <w:r w:rsidRPr="00432699">
        <w:rPr>
          <w:rFonts w:eastAsia="Times New Roman" w:cstheme="minorHAnsi"/>
          <w:color w:val="000000"/>
        </w:rPr>
        <w:t xml:space="preserve">" </w:t>
      </w:r>
      <w:r w:rsidR="00086516">
        <w:rPr>
          <w:rFonts w:eastAsia="Times New Roman" w:cstheme="minorHAnsi"/>
          <w:color w:val="000000"/>
        </w:rPr>
        <w:t>(Infuse some art into the mix if you have time, make a banner with this quote on it and have each student make their handprint on the banner as a signature to be a community helper!)</w:t>
      </w:r>
    </w:p>
    <w:p w:rsidR="00BD3F8C" w:rsidRPr="00086516" w:rsidRDefault="00432699" w:rsidP="00A9215B">
      <w:pPr>
        <w:numPr>
          <w:ilvl w:val="0"/>
          <w:numId w:val="3"/>
        </w:numPr>
        <w:shd w:val="clear" w:color="auto" w:fill="FFFFFF"/>
        <w:spacing w:after="0" w:line="336" w:lineRule="atLeast"/>
        <w:ind w:left="1620"/>
        <w:rPr>
          <w:rFonts w:cstheme="minorHAnsi"/>
        </w:rPr>
      </w:pPr>
      <w:r w:rsidRPr="00086516">
        <w:rPr>
          <w:rFonts w:eastAsia="Times New Roman" w:cstheme="minorHAnsi"/>
          <w:color w:val="000000"/>
        </w:rPr>
        <w:t>Through class discussion, make a list of jobs that need to be done in the classroom/school common area to make it the best place to learn</w:t>
      </w:r>
      <w:r w:rsidR="00600589" w:rsidRPr="00086516">
        <w:rPr>
          <w:rFonts w:eastAsia="Times New Roman" w:cstheme="minorHAnsi"/>
          <w:color w:val="000000"/>
        </w:rPr>
        <w:t>, explaining that the school is a small community and that everyone is a member of many communities, for example, we are all community members of this school, community members of Arkansas, and community members of the United States</w:t>
      </w:r>
      <w:r w:rsidRPr="00086516">
        <w:rPr>
          <w:rFonts w:eastAsia="Times New Roman" w:cstheme="minorHAnsi"/>
          <w:color w:val="000000"/>
        </w:rPr>
        <w:t xml:space="preserve">. Using the colored paper, have each child trace and cut out a hand pattern and label it with their name. Ask each student to decide what one thing on the list they are willing to do for the </w:t>
      </w:r>
      <w:r w:rsidRPr="00086516">
        <w:rPr>
          <w:rFonts w:eastAsia="Times New Roman" w:cstheme="minorHAnsi"/>
          <w:bCs/>
          <w:i/>
          <w:iCs/>
          <w:color w:val="000000"/>
        </w:rPr>
        <w:t>common good</w:t>
      </w:r>
      <w:r w:rsidRPr="00086516">
        <w:rPr>
          <w:rFonts w:eastAsia="Times New Roman" w:cstheme="minorHAnsi"/>
          <w:color w:val="000000"/>
        </w:rPr>
        <w:t xml:space="preserve">, and attach their hand to the list near that job. Set a time for the "jobs" to be done. </w:t>
      </w:r>
    </w:p>
    <w:sectPr w:rsidR="00BD3F8C" w:rsidRPr="000865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B0" w:rsidRDefault="00E749B0" w:rsidP="00332EA3">
      <w:pPr>
        <w:spacing w:after="0" w:line="240" w:lineRule="auto"/>
      </w:pPr>
      <w:r>
        <w:separator/>
      </w:r>
    </w:p>
  </w:endnote>
  <w:endnote w:type="continuationSeparator" w:id="0">
    <w:p w:rsidR="00E749B0" w:rsidRDefault="00E749B0" w:rsidP="0033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9D" w:rsidRDefault="00287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DE7" w:rsidRPr="00ED0C2E" w:rsidRDefault="005E0DE7" w:rsidP="005E0DE7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7104FF52" wp14:editId="67C3EB6A">
          <wp:simplePos x="0" y="0"/>
          <wp:positionH relativeFrom="page">
            <wp:posOffset>6953250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1" name="Picture 1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Secretary of State: </w:t>
    </w:r>
    <w:r w:rsidR="0028799D">
      <w:rPr>
        <w:sz w:val="14"/>
        <w:szCs w:val="12"/>
      </w:rPr>
      <w:t xml:space="preserve">John </w:t>
    </w:r>
    <w:r w:rsidR="0028799D">
      <w:rPr>
        <w:sz w:val="14"/>
        <w:szCs w:val="12"/>
      </w:rPr>
      <w:t>Thurston</w:t>
    </w:r>
    <w:bookmarkStart w:id="0" w:name="_GoBack"/>
    <w:bookmarkEnd w:id="0"/>
  </w:p>
  <w:p w:rsidR="005E0DE7" w:rsidRPr="007A771B" w:rsidRDefault="005E0DE7" w:rsidP="005E0DE7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  <w:p w:rsidR="005E0DE7" w:rsidRDefault="005E0DE7" w:rsidP="005E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9D" w:rsidRDefault="0028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B0" w:rsidRDefault="00E749B0" w:rsidP="00332EA3">
      <w:pPr>
        <w:spacing w:after="0" w:line="240" w:lineRule="auto"/>
      </w:pPr>
      <w:r>
        <w:separator/>
      </w:r>
    </w:p>
  </w:footnote>
  <w:footnote w:type="continuationSeparator" w:id="0">
    <w:p w:rsidR="00E749B0" w:rsidRDefault="00E749B0" w:rsidP="0033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9D" w:rsidRDefault="00287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9D" w:rsidRDefault="00287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9D" w:rsidRDefault="0028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F14"/>
    <w:multiLevelType w:val="multilevel"/>
    <w:tmpl w:val="1CEE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64788"/>
    <w:multiLevelType w:val="hybridMultilevel"/>
    <w:tmpl w:val="FD16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3FB"/>
    <w:multiLevelType w:val="multilevel"/>
    <w:tmpl w:val="992E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6A"/>
    <w:rsid w:val="00086516"/>
    <w:rsid w:val="000B29FE"/>
    <w:rsid w:val="001403A9"/>
    <w:rsid w:val="0018721C"/>
    <w:rsid w:val="001A71BC"/>
    <w:rsid w:val="0028799D"/>
    <w:rsid w:val="002E708F"/>
    <w:rsid w:val="00332EA3"/>
    <w:rsid w:val="004065BB"/>
    <w:rsid w:val="00432699"/>
    <w:rsid w:val="00507584"/>
    <w:rsid w:val="005E0DE7"/>
    <w:rsid w:val="00600589"/>
    <w:rsid w:val="0061016A"/>
    <w:rsid w:val="00757827"/>
    <w:rsid w:val="007B7355"/>
    <w:rsid w:val="00AA296F"/>
    <w:rsid w:val="00AB6662"/>
    <w:rsid w:val="00BD3F8C"/>
    <w:rsid w:val="00D37F1F"/>
    <w:rsid w:val="00D76459"/>
    <w:rsid w:val="00E749B0"/>
    <w:rsid w:val="00E9121D"/>
    <w:rsid w:val="00EC69B3"/>
    <w:rsid w:val="00F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F879"/>
  <w15:docId w15:val="{DB8F43A3-BF1C-4C42-BC72-2FA40E3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8C"/>
    <w:pPr>
      <w:ind w:left="720"/>
      <w:contextualSpacing/>
    </w:pPr>
  </w:style>
  <w:style w:type="paragraph" w:customStyle="1" w:styleId="Default">
    <w:name w:val="Default"/>
    <w:rsid w:val="00BD3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26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pan1">
    <w:name w:val="highlightspan1"/>
    <w:basedOn w:val="DefaultParagraphFont"/>
    <w:rsid w:val="004326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2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EA3"/>
  </w:style>
  <w:style w:type="paragraph" w:styleId="Footer">
    <w:name w:val="footer"/>
    <w:basedOn w:val="Normal"/>
    <w:link w:val="FooterChar"/>
    <w:uiPriority w:val="99"/>
    <w:unhideWhenUsed/>
    <w:rsid w:val="00332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15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711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2111">
                                              <w:marLeft w:val="525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8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6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D08E64E-0F83-411D-A538-88DF070C6E4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119740-BF05-4EDD-A063-3E1A1B1EA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34A4B-7E69-489C-8BD5-98CA01FB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 Nick</dc:creator>
  <cp:lastModifiedBy>Ricky Hearne</cp:lastModifiedBy>
  <cp:revision>9</cp:revision>
  <dcterms:created xsi:type="dcterms:W3CDTF">2016-02-25T19:09:00Z</dcterms:created>
  <dcterms:modified xsi:type="dcterms:W3CDTF">2019-03-14T15:19:00Z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